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6579" w14:textId="2406E3E3" w:rsidR="000E4C62" w:rsidRPr="007F50F1" w:rsidRDefault="00777DA3" w:rsidP="00F411D4">
      <w:pPr>
        <w:tabs>
          <w:tab w:val="left" w:pos="0"/>
        </w:tabs>
        <w:suppressAutoHyphens/>
        <w:rPr>
          <w:b/>
        </w:rPr>
      </w:pPr>
      <w:r>
        <w:rPr>
          <w:b/>
          <w:noProof/>
          <w:sz w:val="24"/>
        </w:rPr>
        <w:drawing>
          <wp:inline distT="0" distB="0" distL="0" distR="0" wp14:anchorId="6A510D6C" wp14:editId="5D23086B">
            <wp:extent cx="1181100" cy="962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pic:spPr>
                </pic:pic>
              </a:graphicData>
            </a:graphic>
          </wp:inline>
        </w:drawing>
      </w:r>
    </w:p>
    <w:p w14:paraId="38FDBAA9" w14:textId="322192C1" w:rsidR="009F3D7C" w:rsidRDefault="00CD10C3" w:rsidP="00535E28">
      <w:pPr>
        <w:pStyle w:val="Corpsdetexte"/>
        <w:rPr>
          <w:sz w:val="22"/>
          <w:szCs w:val="22"/>
        </w:rPr>
      </w:pPr>
      <w:r>
        <w:rPr>
          <w:b/>
          <w:sz w:val="22"/>
          <w:szCs w:val="22"/>
        </w:rPr>
        <w:t xml:space="preserve">La Fondation du </w:t>
      </w:r>
      <w:r w:rsidR="000E4C62" w:rsidRPr="007F50F1">
        <w:rPr>
          <w:b/>
          <w:sz w:val="22"/>
          <w:szCs w:val="22"/>
        </w:rPr>
        <w:t xml:space="preserve">Centre de prévention du Suicide de Québec </w:t>
      </w:r>
      <w:r w:rsidR="006163AC">
        <w:rPr>
          <w:b/>
          <w:sz w:val="22"/>
          <w:szCs w:val="22"/>
        </w:rPr>
        <w:t>(CPSQ)</w:t>
      </w:r>
      <w:r w:rsidR="000E4C62" w:rsidRPr="007F50F1">
        <w:rPr>
          <w:sz w:val="22"/>
          <w:szCs w:val="22"/>
        </w:rPr>
        <w:t xml:space="preserve"> offre, dans la grande région de Québec, un ensemble de services professionnels et spécialisés visant la </w:t>
      </w:r>
      <w:r>
        <w:rPr>
          <w:sz w:val="22"/>
          <w:szCs w:val="22"/>
        </w:rPr>
        <w:t>formation</w:t>
      </w:r>
      <w:r w:rsidR="00CF1984">
        <w:rPr>
          <w:sz w:val="22"/>
          <w:szCs w:val="22"/>
        </w:rPr>
        <w:t xml:space="preserve"> à </w:t>
      </w:r>
      <w:r>
        <w:rPr>
          <w:sz w:val="22"/>
          <w:szCs w:val="22"/>
        </w:rPr>
        <w:t xml:space="preserve">la </w:t>
      </w:r>
      <w:r w:rsidR="000E4C62" w:rsidRPr="007F50F1">
        <w:rPr>
          <w:sz w:val="22"/>
          <w:szCs w:val="22"/>
        </w:rPr>
        <w:t>prévention</w:t>
      </w:r>
      <w:r>
        <w:rPr>
          <w:sz w:val="22"/>
          <w:szCs w:val="22"/>
        </w:rPr>
        <w:t xml:space="preserve"> et à</w:t>
      </w:r>
      <w:r w:rsidR="000E4C62" w:rsidRPr="007F50F1">
        <w:rPr>
          <w:sz w:val="22"/>
          <w:szCs w:val="22"/>
        </w:rPr>
        <w:t xml:space="preserve"> l’intervention auprès de personnes suicidaires</w:t>
      </w:r>
      <w:r>
        <w:rPr>
          <w:sz w:val="22"/>
          <w:szCs w:val="22"/>
        </w:rPr>
        <w:t>.</w:t>
      </w:r>
      <w:r w:rsidR="000E4C62" w:rsidRPr="007F50F1">
        <w:rPr>
          <w:sz w:val="22"/>
          <w:szCs w:val="22"/>
        </w:rPr>
        <w:t xml:space="preserve"> </w:t>
      </w:r>
    </w:p>
    <w:p w14:paraId="78EEA7DA" w14:textId="77777777" w:rsidR="006163AC" w:rsidRPr="007F50F1" w:rsidRDefault="006163AC" w:rsidP="00535E28">
      <w:pPr>
        <w:pStyle w:val="Corpsdetexte"/>
        <w:rPr>
          <w:sz w:val="22"/>
          <w:szCs w:val="22"/>
        </w:rPr>
      </w:pPr>
    </w:p>
    <w:p w14:paraId="0294E1B1" w14:textId="7DC97FCA" w:rsidR="00F10EF9" w:rsidRDefault="007F50F1" w:rsidP="00535E28">
      <w:pPr>
        <w:pStyle w:val="Corpsdetexte"/>
        <w:rPr>
          <w:sz w:val="22"/>
          <w:szCs w:val="22"/>
        </w:rPr>
      </w:pPr>
      <w:r w:rsidRPr="007F50F1">
        <w:rPr>
          <w:sz w:val="22"/>
          <w:szCs w:val="22"/>
        </w:rPr>
        <w:t>L</w:t>
      </w:r>
      <w:r w:rsidR="00CD10C3">
        <w:rPr>
          <w:sz w:val="22"/>
          <w:szCs w:val="22"/>
        </w:rPr>
        <w:t xml:space="preserve">a Fondation du </w:t>
      </w:r>
      <w:r w:rsidR="006163AC">
        <w:rPr>
          <w:sz w:val="22"/>
          <w:szCs w:val="22"/>
        </w:rPr>
        <w:t>CPSQ</w:t>
      </w:r>
      <w:r w:rsidR="00B112B0">
        <w:rPr>
          <w:sz w:val="22"/>
          <w:szCs w:val="22"/>
        </w:rPr>
        <w:t xml:space="preserve"> </w:t>
      </w:r>
      <w:r w:rsidRPr="007F50F1">
        <w:rPr>
          <w:sz w:val="22"/>
          <w:szCs w:val="22"/>
        </w:rPr>
        <w:t>est</w:t>
      </w:r>
      <w:r w:rsidR="009F3D7C" w:rsidRPr="007F50F1">
        <w:rPr>
          <w:sz w:val="22"/>
          <w:szCs w:val="22"/>
        </w:rPr>
        <w:t xml:space="preserve"> à la recherche</w:t>
      </w:r>
      <w:r w:rsidR="00FD5373" w:rsidRPr="007F50F1">
        <w:rPr>
          <w:sz w:val="22"/>
          <w:szCs w:val="22"/>
        </w:rPr>
        <w:t xml:space="preserve"> </w:t>
      </w:r>
      <w:r w:rsidR="004A0444">
        <w:rPr>
          <w:sz w:val="22"/>
          <w:szCs w:val="22"/>
        </w:rPr>
        <w:t xml:space="preserve">d’une personne pour </w:t>
      </w:r>
      <w:r w:rsidR="00F10EF9">
        <w:rPr>
          <w:sz w:val="22"/>
          <w:szCs w:val="22"/>
        </w:rPr>
        <w:t>anim</w:t>
      </w:r>
      <w:r w:rsidR="004A0444">
        <w:rPr>
          <w:sz w:val="22"/>
          <w:szCs w:val="22"/>
        </w:rPr>
        <w:t>er</w:t>
      </w:r>
      <w:r w:rsidR="00F10EF9">
        <w:rPr>
          <w:sz w:val="22"/>
          <w:szCs w:val="22"/>
        </w:rPr>
        <w:t xml:space="preserve"> d</w:t>
      </w:r>
      <w:r w:rsidR="004A0444">
        <w:rPr>
          <w:sz w:val="22"/>
          <w:szCs w:val="22"/>
        </w:rPr>
        <w:t xml:space="preserve">es </w:t>
      </w:r>
      <w:r w:rsidR="00F10EF9">
        <w:rPr>
          <w:sz w:val="22"/>
          <w:szCs w:val="22"/>
        </w:rPr>
        <w:t>activités d’information pour occuper soit :</w:t>
      </w:r>
    </w:p>
    <w:p w14:paraId="5C8A7DD5" w14:textId="77777777" w:rsidR="00CF1984" w:rsidRPr="00CF1984" w:rsidRDefault="00CF1984" w:rsidP="00F10EF9">
      <w:pPr>
        <w:pStyle w:val="Corpsdetexte"/>
        <w:numPr>
          <w:ilvl w:val="0"/>
          <w:numId w:val="3"/>
        </w:numPr>
        <w:rPr>
          <w:sz w:val="22"/>
          <w:szCs w:val="22"/>
        </w:rPr>
      </w:pPr>
      <w:r>
        <w:rPr>
          <w:sz w:val="22"/>
          <w:szCs w:val="22"/>
        </w:rPr>
        <w:t>deux</w:t>
      </w:r>
      <w:r w:rsidR="006B524A" w:rsidRPr="007F50F1">
        <w:rPr>
          <w:sz w:val="22"/>
          <w:szCs w:val="22"/>
        </w:rPr>
        <w:t xml:space="preserve"> </w:t>
      </w:r>
      <w:r w:rsidR="00CD10C3" w:rsidRPr="00CD10C3">
        <w:rPr>
          <w:b/>
          <w:bCs/>
          <w:sz w:val="22"/>
          <w:szCs w:val="22"/>
        </w:rPr>
        <w:t>emploi</w:t>
      </w:r>
      <w:r>
        <w:rPr>
          <w:b/>
          <w:bCs/>
          <w:sz w:val="22"/>
          <w:szCs w:val="22"/>
        </w:rPr>
        <w:t>s</w:t>
      </w:r>
      <w:r w:rsidR="006B524A" w:rsidRPr="00CD10C3">
        <w:rPr>
          <w:b/>
          <w:bCs/>
          <w:sz w:val="22"/>
          <w:szCs w:val="22"/>
        </w:rPr>
        <w:t xml:space="preserve"> </w:t>
      </w:r>
      <w:r w:rsidR="002C7BB5" w:rsidRPr="00CD10C3">
        <w:rPr>
          <w:b/>
          <w:bCs/>
          <w:sz w:val="22"/>
          <w:szCs w:val="22"/>
        </w:rPr>
        <w:t xml:space="preserve">à temps </w:t>
      </w:r>
      <w:r w:rsidR="00CD10C3" w:rsidRPr="00CD10C3">
        <w:rPr>
          <w:b/>
          <w:bCs/>
          <w:sz w:val="22"/>
          <w:szCs w:val="22"/>
        </w:rPr>
        <w:t>partiel</w:t>
      </w:r>
      <w:r w:rsidR="002C7BB5" w:rsidRPr="007F50F1">
        <w:rPr>
          <w:sz w:val="22"/>
          <w:szCs w:val="22"/>
        </w:rPr>
        <w:t xml:space="preserve"> à r</w:t>
      </w:r>
      <w:r w:rsidR="009F3D7C" w:rsidRPr="007F50F1">
        <w:rPr>
          <w:sz w:val="22"/>
          <w:szCs w:val="22"/>
        </w:rPr>
        <w:t xml:space="preserve">aison de </w:t>
      </w:r>
      <w:r w:rsidR="00CD10C3" w:rsidRPr="00CD10C3">
        <w:rPr>
          <w:b/>
          <w:bCs/>
          <w:sz w:val="22"/>
          <w:szCs w:val="22"/>
        </w:rPr>
        <w:t>16</w:t>
      </w:r>
      <w:r w:rsidR="005366D7" w:rsidRPr="00CD10C3">
        <w:rPr>
          <w:b/>
          <w:bCs/>
          <w:sz w:val="22"/>
          <w:szCs w:val="22"/>
        </w:rPr>
        <w:t xml:space="preserve"> heures par semaine</w:t>
      </w:r>
    </w:p>
    <w:p w14:paraId="76AA5AD1" w14:textId="32EF3FA5" w:rsidR="002C7BB5" w:rsidRDefault="00CF1984" w:rsidP="00CF1984">
      <w:pPr>
        <w:pStyle w:val="Corpsdetexte"/>
        <w:ind w:left="720"/>
        <w:rPr>
          <w:sz w:val="22"/>
          <w:szCs w:val="22"/>
        </w:rPr>
      </w:pPr>
      <w:r>
        <w:rPr>
          <w:b/>
          <w:bCs/>
          <w:sz w:val="22"/>
          <w:szCs w:val="22"/>
        </w:rPr>
        <w:t>ou</w:t>
      </w:r>
      <w:r w:rsidR="00F10EF9">
        <w:rPr>
          <w:sz w:val="22"/>
          <w:szCs w:val="22"/>
        </w:rPr>
        <w:t xml:space="preserve"> </w:t>
      </w:r>
    </w:p>
    <w:p w14:paraId="1DB786E3" w14:textId="2C26AD90" w:rsidR="00F10EF9" w:rsidRPr="007F50F1" w:rsidRDefault="00F10EF9" w:rsidP="00F10EF9">
      <w:pPr>
        <w:pStyle w:val="Corpsdetexte"/>
        <w:numPr>
          <w:ilvl w:val="0"/>
          <w:numId w:val="3"/>
        </w:numPr>
        <w:rPr>
          <w:sz w:val="22"/>
          <w:szCs w:val="22"/>
        </w:rPr>
      </w:pPr>
      <w:r>
        <w:rPr>
          <w:sz w:val="22"/>
          <w:szCs w:val="22"/>
        </w:rPr>
        <w:t xml:space="preserve">un </w:t>
      </w:r>
      <w:r w:rsidRPr="00CF1984">
        <w:rPr>
          <w:b/>
          <w:bCs/>
          <w:sz w:val="22"/>
          <w:szCs w:val="22"/>
        </w:rPr>
        <w:t>emploi à temps complet</w:t>
      </w:r>
      <w:r>
        <w:rPr>
          <w:sz w:val="22"/>
          <w:szCs w:val="22"/>
        </w:rPr>
        <w:t xml:space="preserve"> à raison de </w:t>
      </w:r>
      <w:r w:rsidRPr="00CF1984">
        <w:rPr>
          <w:b/>
          <w:bCs/>
          <w:sz w:val="22"/>
          <w:szCs w:val="22"/>
        </w:rPr>
        <w:t>35 heures par semaine</w:t>
      </w:r>
      <w:r w:rsidR="00CF1984">
        <w:rPr>
          <w:b/>
          <w:bCs/>
          <w:sz w:val="22"/>
          <w:szCs w:val="22"/>
        </w:rPr>
        <w:t>.</w:t>
      </w:r>
    </w:p>
    <w:p w14:paraId="006AF140" w14:textId="77777777" w:rsidR="00535E28" w:rsidRDefault="00535E28" w:rsidP="00535E28">
      <w:pPr>
        <w:pStyle w:val="Corpsdetexte"/>
        <w:rPr>
          <w:b/>
          <w:u w:val="single"/>
        </w:rPr>
      </w:pPr>
    </w:p>
    <w:p w14:paraId="21B5D854" w14:textId="405A7A27" w:rsidR="00472941" w:rsidRDefault="00F10EF9" w:rsidP="006163AC">
      <w:pPr>
        <w:tabs>
          <w:tab w:val="left" w:pos="0"/>
        </w:tabs>
        <w:suppressAutoHyphens/>
        <w:jc w:val="center"/>
        <w:rPr>
          <w:b/>
          <w:u w:val="single"/>
        </w:rPr>
      </w:pPr>
      <w:r>
        <w:rPr>
          <w:b/>
          <w:u w:val="single"/>
        </w:rPr>
        <w:t>Animateur</w:t>
      </w:r>
      <w:r w:rsidR="004A0444">
        <w:rPr>
          <w:b/>
          <w:u w:val="single"/>
        </w:rPr>
        <w:t>- Animatrice</w:t>
      </w:r>
      <w:r>
        <w:rPr>
          <w:b/>
          <w:u w:val="single"/>
        </w:rPr>
        <w:t xml:space="preserve"> d’activités d’information</w:t>
      </w:r>
    </w:p>
    <w:p w14:paraId="5838CB35" w14:textId="77777777" w:rsidR="003650EC" w:rsidRDefault="003650EC" w:rsidP="003650EC">
      <w:pPr>
        <w:tabs>
          <w:tab w:val="left" w:pos="0"/>
        </w:tabs>
        <w:suppressAutoHyphens/>
        <w:jc w:val="center"/>
        <w:rPr>
          <w:b/>
          <w:bCs/>
        </w:rPr>
      </w:pPr>
    </w:p>
    <w:p w14:paraId="15D89A8B" w14:textId="77777777" w:rsidR="006163AC" w:rsidRPr="003650EC" w:rsidRDefault="006163AC" w:rsidP="003650EC">
      <w:pPr>
        <w:tabs>
          <w:tab w:val="left" w:pos="0"/>
        </w:tabs>
        <w:suppressAutoHyphens/>
        <w:jc w:val="center"/>
        <w:rPr>
          <w:b/>
          <w:u w:val="single"/>
        </w:rPr>
      </w:pPr>
    </w:p>
    <w:p w14:paraId="31AD800B" w14:textId="2F4F3F4B" w:rsidR="002C7BB5" w:rsidRDefault="009B5392">
      <w:pPr>
        <w:tabs>
          <w:tab w:val="left" w:pos="0"/>
        </w:tabs>
        <w:suppressAutoHyphens/>
        <w:jc w:val="both"/>
      </w:pPr>
      <w:r w:rsidRPr="00CE1955">
        <w:rPr>
          <w:b/>
          <w:bCs/>
        </w:rPr>
        <w:t>Entré</w:t>
      </w:r>
      <w:r w:rsidR="00CE1955" w:rsidRPr="00CE1955">
        <w:rPr>
          <w:b/>
          <w:bCs/>
        </w:rPr>
        <w:t>e</w:t>
      </w:r>
      <w:r w:rsidRPr="00CE1955">
        <w:rPr>
          <w:b/>
          <w:bCs/>
        </w:rPr>
        <w:t xml:space="preserve"> en fonction :</w:t>
      </w:r>
      <w:r w:rsidR="00DA5AC8">
        <w:tab/>
      </w:r>
      <w:r w:rsidR="00832957">
        <w:t xml:space="preserve">Début </w:t>
      </w:r>
      <w:r w:rsidR="00994460">
        <w:t>novembre</w:t>
      </w:r>
    </w:p>
    <w:p w14:paraId="1723D921" w14:textId="554D9836" w:rsidR="00832957" w:rsidRDefault="00832957">
      <w:pPr>
        <w:tabs>
          <w:tab w:val="left" w:pos="0"/>
        </w:tabs>
        <w:suppressAutoHyphens/>
        <w:jc w:val="both"/>
      </w:pPr>
    </w:p>
    <w:p w14:paraId="2C24A786" w14:textId="0388BB49" w:rsidR="002C7BB5" w:rsidRDefault="002C7BB5">
      <w:pPr>
        <w:tabs>
          <w:tab w:val="left" w:pos="0"/>
        </w:tabs>
        <w:suppressAutoHyphens/>
        <w:jc w:val="both"/>
      </w:pPr>
      <w:r>
        <w:rPr>
          <w:b/>
          <w:bCs/>
        </w:rPr>
        <w:t>Échelle salariale</w:t>
      </w:r>
      <w:r>
        <w:t> </w:t>
      </w:r>
      <w:r>
        <w:rPr>
          <w:b/>
          <w:bCs/>
        </w:rPr>
        <w:t>:</w:t>
      </w:r>
      <w:r>
        <w:t xml:space="preserve"> </w:t>
      </w:r>
      <w:r w:rsidR="009B5392">
        <w:tab/>
      </w:r>
      <w:r w:rsidR="00994460">
        <w:t>19$ à 20$ de l’heure</w:t>
      </w:r>
    </w:p>
    <w:p w14:paraId="153B85E4" w14:textId="77777777" w:rsidR="009B5392" w:rsidRDefault="009B5392">
      <w:pPr>
        <w:tabs>
          <w:tab w:val="left" w:pos="0"/>
        </w:tabs>
        <w:suppressAutoHyphens/>
        <w:jc w:val="both"/>
      </w:pPr>
    </w:p>
    <w:p w14:paraId="278C36E0" w14:textId="77777777" w:rsidR="006B39E2" w:rsidRDefault="002C7BB5" w:rsidP="006B39E2">
      <w:pPr>
        <w:tabs>
          <w:tab w:val="left" w:pos="0"/>
        </w:tabs>
        <w:suppressAutoHyphens/>
        <w:ind w:left="720" w:hanging="720"/>
        <w:jc w:val="both"/>
      </w:pPr>
      <w:r>
        <w:t>1.</w:t>
      </w:r>
      <w:r>
        <w:tab/>
      </w:r>
      <w:r w:rsidR="006B39E2">
        <w:rPr>
          <w:u w:val="single"/>
        </w:rPr>
        <w:t>Nature du poste</w:t>
      </w:r>
    </w:p>
    <w:p w14:paraId="4921E7F2" w14:textId="77777777" w:rsidR="006B39E2" w:rsidRDefault="006B39E2" w:rsidP="006B39E2">
      <w:pPr>
        <w:tabs>
          <w:tab w:val="left" w:pos="0"/>
        </w:tabs>
        <w:suppressAutoHyphens/>
        <w:jc w:val="both"/>
      </w:pPr>
    </w:p>
    <w:p w14:paraId="1344BC9B" w14:textId="3F6B5931" w:rsidR="006163AC" w:rsidRDefault="006A5F8F" w:rsidP="00612352">
      <w:pPr>
        <w:tabs>
          <w:tab w:val="left" w:pos="0"/>
        </w:tabs>
        <w:suppressAutoHyphens/>
        <w:ind w:left="720" w:hanging="720"/>
        <w:jc w:val="both"/>
      </w:pPr>
      <w:r>
        <w:tab/>
      </w:r>
      <w:r w:rsidR="00994460" w:rsidRPr="00994460">
        <w:t>Sous l'autorité du coordonnateur de la formation, la personne qui assume cette fonction réalise des activités d’information dans divers milieux (institutions, entreprises, écoles, etc.) et auprès de différentes clientèles (jeunes, aînés, travailleurs, etc.).</w:t>
      </w:r>
      <w:r w:rsidR="006163AC">
        <w:t xml:space="preserve"> De ce fait, </w:t>
      </w:r>
      <w:r w:rsidR="00832957">
        <w:t xml:space="preserve">elle anime des ateliers qui s’adressent à divers groupes de la population en générale. </w:t>
      </w:r>
    </w:p>
    <w:p w14:paraId="4F0447A5" w14:textId="77777777" w:rsidR="006A5F8F" w:rsidRDefault="006A5F8F" w:rsidP="006163AC">
      <w:pPr>
        <w:tabs>
          <w:tab w:val="left" w:pos="0"/>
        </w:tabs>
        <w:suppressAutoHyphens/>
        <w:jc w:val="both"/>
      </w:pPr>
      <w:r>
        <w:t xml:space="preserve"> </w:t>
      </w:r>
      <w:r w:rsidR="006163AC">
        <w:tab/>
        <w:t xml:space="preserve">Elle </w:t>
      </w:r>
      <w:r w:rsidR="00FD5373">
        <w:t>effectue toutes autres tâches connexes en lien avec les fonctions du poste.</w:t>
      </w:r>
    </w:p>
    <w:p w14:paraId="723D6DC3" w14:textId="77777777" w:rsidR="006B39E2" w:rsidRDefault="006B39E2" w:rsidP="006B39E2">
      <w:pPr>
        <w:tabs>
          <w:tab w:val="left" w:pos="0"/>
        </w:tabs>
        <w:suppressAutoHyphens/>
        <w:jc w:val="both"/>
      </w:pPr>
    </w:p>
    <w:p w14:paraId="39A8D677" w14:textId="77777777" w:rsidR="006B39E2" w:rsidRDefault="006B39E2" w:rsidP="006B39E2">
      <w:pPr>
        <w:tabs>
          <w:tab w:val="left" w:pos="0"/>
        </w:tabs>
        <w:suppressAutoHyphens/>
        <w:ind w:left="720" w:hanging="720"/>
        <w:jc w:val="both"/>
      </w:pPr>
      <w:r>
        <w:t>2.</w:t>
      </w:r>
      <w:r>
        <w:tab/>
      </w:r>
      <w:r>
        <w:rPr>
          <w:u w:val="single"/>
        </w:rPr>
        <w:t>Exigences du poste</w:t>
      </w:r>
    </w:p>
    <w:p w14:paraId="1D385A31" w14:textId="77777777" w:rsidR="006B39E2" w:rsidRPr="00AE70BD" w:rsidRDefault="006B39E2" w:rsidP="006B39E2">
      <w:pPr>
        <w:tabs>
          <w:tab w:val="left" w:pos="0"/>
        </w:tabs>
        <w:suppressAutoHyphens/>
        <w:jc w:val="both"/>
      </w:pPr>
    </w:p>
    <w:p w14:paraId="15E8BDCE" w14:textId="66AC666A" w:rsidR="009F3D7C" w:rsidRPr="009F3D7C" w:rsidRDefault="00832957" w:rsidP="00CF1984">
      <w:pPr>
        <w:numPr>
          <w:ilvl w:val="0"/>
          <w:numId w:val="2"/>
        </w:numPr>
        <w:spacing w:before="120"/>
        <w:jc w:val="both"/>
        <w:rPr>
          <w:bCs/>
          <w:u w:val="single"/>
        </w:rPr>
      </w:pPr>
      <w:r>
        <w:t xml:space="preserve">Étudier </w:t>
      </w:r>
      <w:r w:rsidR="00CF1984">
        <w:t xml:space="preserve">ou travailler </w:t>
      </w:r>
      <w:r>
        <w:t>dans un domaine</w:t>
      </w:r>
      <w:r w:rsidR="009F3D7C">
        <w:t xml:space="preserve"> en relation d’aide</w:t>
      </w:r>
      <w:r w:rsidR="00CF1984">
        <w:t>.</w:t>
      </w:r>
    </w:p>
    <w:p w14:paraId="7C3479DA" w14:textId="68EF4517" w:rsidR="006B39E2" w:rsidRPr="00CF1984" w:rsidRDefault="00832957" w:rsidP="00CF1984">
      <w:pPr>
        <w:numPr>
          <w:ilvl w:val="0"/>
          <w:numId w:val="2"/>
        </w:numPr>
        <w:spacing w:before="120"/>
        <w:jc w:val="both"/>
        <w:rPr>
          <w:b/>
          <w:bCs/>
          <w:u w:val="single"/>
        </w:rPr>
      </w:pPr>
      <w:r>
        <w:rPr>
          <w:bCs/>
        </w:rPr>
        <w:t>Avoir une expérience d’</w:t>
      </w:r>
      <w:r w:rsidR="00612352">
        <w:rPr>
          <w:bCs/>
        </w:rPr>
        <w:t>animation d’atelier est un atout</w:t>
      </w:r>
      <w:r w:rsidR="00CD10C3">
        <w:rPr>
          <w:bCs/>
        </w:rPr>
        <w:t>.</w:t>
      </w:r>
    </w:p>
    <w:p w14:paraId="07E7EF99" w14:textId="5E9DD842" w:rsidR="00CF1984" w:rsidRPr="00CF1984" w:rsidRDefault="00EA79B9" w:rsidP="00CF1984">
      <w:pPr>
        <w:numPr>
          <w:ilvl w:val="0"/>
          <w:numId w:val="2"/>
        </w:numPr>
        <w:spacing w:before="120"/>
        <w:jc w:val="both"/>
      </w:pPr>
      <w:r>
        <w:t>Démontrer la c</w:t>
      </w:r>
      <w:r w:rsidR="00CF1984" w:rsidRPr="00CF1984">
        <w:t xml:space="preserve">apacité </w:t>
      </w:r>
      <w:r>
        <w:t>de</w:t>
      </w:r>
      <w:r w:rsidR="00CF1984" w:rsidRPr="00CF1984">
        <w:t xml:space="preserve"> s’exprimer dans un français parlé et écrit de qualité.</w:t>
      </w:r>
    </w:p>
    <w:p w14:paraId="04339769" w14:textId="75F1AE45" w:rsidR="006B39E2" w:rsidRPr="00B27A7B" w:rsidRDefault="006B39E2" w:rsidP="00CF1984">
      <w:pPr>
        <w:numPr>
          <w:ilvl w:val="0"/>
          <w:numId w:val="2"/>
        </w:numPr>
        <w:spacing w:before="120"/>
        <w:jc w:val="both"/>
        <w:rPr>
          <w:b/>
          <w:bCs/>
          <w:u w:val="single"/>
        </w:rPr>
      </w:pPr>
      <w:r>
        <w:rPr>
          <w:bCs/>
        </w:rPr>
        <w:t>Démontrer une capacité de travailler de façon autonome, une bonne sécurité personnelle, un bon jugement ainsi qu’un bon leadership</w:t>
      </w:r>
      <w:r w:rsidR="00CD10C3">
        <w:rPr>
          <w:bCs/>
        </w:rPr>
        <w:t>.</w:t>
      </w:r>
    </w:p>
    <w:p w14:paraId="4A444A52" w14:textId="04D5F211" w:rsidR="006B39E2" w:rsidRPr="00B27A7B" w:rsidRDefault="006B39E2" w:rsidP="00CF1984">
      <w:pPr>
        <w:numPr>
          <w:ilvl w:val="0"/>
          <w:numId w:val="2"/>
        </w:numPr>
        <w:spacing w:before="120"/>
        <w:jc w:val="both"/>
        <w:rPr>
          <w:b/>
          <w:bCs/>
          <w:u w:val="single"/>
        </w:rPr>
      </w:pPr>
      <w:r>
        <w:rPr>
          <w:bCs/>
        </w:rPr>
        <w:t>Être capable d’utiliser le système informatique</w:t>
      </w:r>
      <w:r w:rsidR="00CD10C3">
        <w:rPr>
          <w:bCs/>
        </w:rPr>
        <w:t xml:space="preserve"> et</w:t>
      </w:r>
      <w:r w:rsidR="00EA79B9">
        <w:rPr>
          <w:bCs/>
        </w:rPr>
        <w:t xml:space="preserve"> être disposé à utiliser</w:t>
      </w:r>
      <w:r w:rsidR="00CD10C3">
        <w:rPr>
          <w:bCs/>
        </w:rPr>
        <w:t xml:space="preserve"> les plates-formes de formation en ligne.</w:t>
      </w:r>
    </w:p>
    <w:p w14:paraId="38E407F4" w14:textId="7E7D3B16" w:rsidR="006B39E2" w:rsidRPr="006A5F8F" w:rsidRDefault="006B39E2" w:rsidP="00CF1984">
      <w:pPr>
        <w:numPr>
          <w:ilvl w:val="0"/>
          <w:numId w:val="2"/>
        </w:numPr>
        <w:spacing w:before="120"/>
        <w:jc w:val="both"/>
        <w:rPr>
          <w:b/>
          <w:bCs/>
          <w:u w:val="single"/>
        </w:rPr>
      </w:pPr>
      <w:r>
        <w:rPr>
          <w:bCs/>
        </w:rPr>
        <w:t xml:space="preserve">Démontrer une bonne capacité </w:t>
      </w:r>
      <w:r w:rsidR="006A5F8F">
        <w:rPr>
          <w:bCs/>
        </w:rPr>
        <w:t>à travailler en équipe</w:t>
      </w:r>
      <w:r w:rsidR="00CD10C3">
        <w:rPr>
          <w:bCs/>
        </w:rPr>
        <w:t>.</w:t>
      </w:r>
    </w:p>
    <w:p w14:paraId="0BAAA7E6" w14:textId="125932DF" w:rsidR="00281931" w:rsidRPr="00CD10C3" w:rsidRDefault="00281931" w:rsidP="00CF1984">
      <w:pPr>
        <w:numPr>
          <w:ilvl w:val="0"/>
          <w:numId w:val="2"/>
        </w:numPr>
        <w:spacing w:before="120"/>
        <w:jc w:val="both"/>
        <w:rPr>
          <w:b/>
          <w:bCs/>
          <w:u w:val="single"/>
        </w:rPr>
      </w:pPr>
      <w:r w:rsidRPr="00B112B0">
        <w:rPr>
          <w:bCs/>
        </w:rPr>
        <w:t>Démontrer une bonne capacité à gérer son stress</w:t>
      </w:r>
      <w:r w:rsidR="00CD10C3">
        <w:rPr>
          <w:bCs/>
        </w:rPr>
        <w:t>.</w:t>
      </w:r>
    </w:p>
    <w:p w14:paraId="2CF7D608" w14:textId="6199B26A" w:rsidR="009F3D7C" w:rsidRPr="00B112B0" w:rsidRDefault="00CF1984" w:rsidP="00CF1984">
      <w:pPr>
        <w:numPr>
          <w:ilvl w:val="0"/>
          <w:numId w:val="2"/>
        </w:numPr>
        <w:spacing w:before="120"/>
        <w:jc w:val="both"/>
        <w:rPr>
          <w:b/>
          <w:bCs/>
          <w:u w:val="single"/>
        </w:rPr>
      </w:pPr>
      <w:r>
        <w:rPr>
          <w:bCs/>
        </w:rPr>
        <w:t>Être d</w:t>
      </w:r>
      <w:r w:rsidR="00EA79B9">
        <w:rPr>
          <w:bCs/>
        </w:rPr>
        <w:t xml:space="preserve">isponible </w:t>
      </w:r>
      <w:r w:rsidR="006163AC" w:rsidRPr="00B112B0">
        <w:rPr>
          <w:bCs/>
        </w:rPr>
        <w:t>à travailler de soir ou de fin de semaine à l’occasion</w:t>
      </w:r>
      <w:r w:rsidR="00CD10C3">
        <w:rPr>
          <w:bCs/>
        </w:rPr>
        <w:t>.</w:t>
      </w:r>
    </w:p>
    <w:p w14:paraId="75678127" w14:textId="067EF0CF" w:rsidR="006163AC" w:rsidRPr="00612352" w:rsidRDefault="00832957" w:rsidP="00CF1984">
      <w:pPr>
        <w:numPr>
          <w:ilvl w:val="0"/>
          <w:numId w:val="2"/>
        </w:numPr>
        <w:spacing w:before="120"/>
        <w:jc w:val="both"/>
        <w:rPr>
          <w:b/>
          <w:bCs/>
          <w:u w:val="single"/>
        </w:rPr>
      </w:pPr>
      <w:r>
        <w:t>Ê</w:t>
      </w:r>
      <w:r w:rsidR="00B112B0" w:rsidRPr="00B112B0">
        <w:t>tre disponible</w:t>
      </w:r>
      <w:r w:rsidR="00EA79B9">
        <w:t xml:space="preserve"> et intéressé</w:t>
      </w:r>
      <w:r w:rsidR="00B112B0" w:rsidRPr="00B112B0">
        <w:t xml:space="preserve"> à </w:t>
      </w:r>
      <w:r w:rsidR="00612352">
        <w:t xml:space="preserve">s’inscrire à certaines formations jugées pertinentes. </w:t>
      </w:r>
    </w:p>
    <w:p w14:paraId="079C2E06" w14:textId="77777777" w:rsidR="00612352" w:rsidRPr="00612352" w:rsidRDefault="00612352" w:rsidP="00CF1984">
      <w:pPr>
        <w:spacing w:before="120"/>
        <w:jc w:val="both"/>
        <w:rPr>
          <w:b/>
          <w:bCs/>
          <w:u w:val="single"/>
        </w:rPr>
      </w:pPr>
    </w:p>
    <w:p w14:paraId="1ED2A9C2" w14:textId="77777777" w:rsidR="006C7863" w:rsidRPr="00B27A7B" w:rsidRDefault="006C7863" w:rsidP="00CF1984">
      <w:pPr>
        <w:spacing w:before="120"/>
        <w:ind w:left="727"/>
        <w:jc w:val="both"/>
        <w:rPr>
          <w:b/>
          <w:bCs/>
          <w:u w:val="single"/>
        </w:rPr>
      </w:pPr>
    </w:p>
    <w:p w14:paraId="12C7433B" w14:textId="557A1738" w:rsidR="002C7BB5" w:rsidRPr="008F4ABF" w:rsidRDefault="002D0B0B" w:rsidP="008F4ABF">
      <w:pPr>
        <w:pStyle w:val="Default"/>
        <w:jc w:val="both"/>
        <w:rPr>
          <w:sz w:val="22"/>
          <w:szCs w:val="22"/>
        </w:rPr>
      </w:pPr>
      <w:r w:rsidRPr="000E4C62">
        <w:rPr>
          <w:sz w:val="22"/>
          <w:szCs w:val="22"/>
        </w:rPr>
        <w:t xml:space="preserve">Les personnes intéressées à poser leur candidature doivent </w:t>
      </w:r>
      <w:r w:rsidR="005366D7" w:rsidRPr="000E4C62">
        <w:rPr>
          <w:sz w:val="22"/>
          <w:szCs w:val="22"/>
        </w:rPr>
        <w:t>faire parvenir leur</w:t>
      </w:r>
      <w:r w:rsidR="005023B2">
        <w:rPr>
          <w:sz w:val="22"/>
          <w:szCs w:val="22"/>
        </w:rPr>
        <w:t xml:space="preserve"> curriculum vitae ainsi qu’une</w:t>
      </w:r>
      <w:r w:rsidRPr="000E4C62">
        <w:rPr>
          <w:sz w:val="22"/>
          <w:szCs w:val="22"/>
        </w:rPr>
        <w:t xml:space="preserve"> lettre présentant leurs motivations </w:t>
      </w:r>
      <w:r w:rsidR="005366D7" w:rsidRPr="000E4C62">
        <w:rPr>
          <w:sz w:val="22"/>
          <w:szCs w:val="22"/>
        </w:rPr>
        <w:t>à l’adresse courriel suivante </w:t>
      </w:r>
      <w:r w:rsidR="005366D7" w:rsidRPr="00FF3F4F">
        <w:rPr>
          <w:sz w:val="22"/>
          <w:szCs w:val="22"/>
        </w:rPr>
        <w:t xml:space="preserve">: </w:t>
      </w:r>
      <w:r w:rsidR="00612352" w:rsidRPr="00EA79B9">
        <w:rPr>
          <w:b/>
          <w:bCs/>
          <w:sz w:val="22"/>
          <w:szCs w:val="22"/>
          <w:u w:val="single"/>
        </w:rPr>
        <w:t>consultant@cpsquebec.ca</w:t>
      </w:r>
      <w:r w:rsidR="00FA5BEA">
        <w:rPr>
          <w:sz w:val="22"/>
          <w:szCs w:val="22"/>
        </w:rPr>
        <w:t xml:space="preserve"> </w:t>
      </w:r>
      <w:r w:rsidR="00FA5BEA" w:rsidRPr="006A16F2">
        <w:rPr>
          <w:sz w:val="22"/>
          <w:szCs w:val="22"/>
        </w:rPr>
        <w:t>avant 16 heures</w:t>
      </w:r>
      <w:r w:rsidR="00FA5BEA">
        <w:rPr>
          <w:sz w:val="22"/>
          <w:szCs w:val="22"/>
        </w:rPr>
        <w:t>,</w:t>
      </w:r>
      <w:r w:rsidR="00FA5BEA" w:rsidRPr="006A16F2">
        <w:rPr>
          <w:sz w:val="22"/>
          <w:szCs w:val="22"/>
        </w:rPr>
        <w:t xml:space="preserve"> </w:t>
      </w:r>
      <w:r w:rsidR="00CD10C3">
        <w:rPr>
          <w:sz w:val="22"/>
          <w:szCs w:val="22"/>
        </w:rPr>
        <w:t>le vendredi</w:t>
      </w:r>
      <w:r w:rsidR="00A06A05">
        <w:rPr>
          <w:sz w:val="22"/>
          <w:szCs w:val="22"/>
        </w:rPr>
        <w:t xml:space="preserve"> </w:t>
      </w:r>
      <w:r w:rsidR="00832957">
        <w:rPr>
          <w:sz w:val="22"/>
          <w:szCs w:val="22"/>
        </w:rPr>
        <w:t>2</w:t>
      </w:r>
      <w:r w:rsidR="003C6D48">
        <w:rPr>
          <w:sz w:val="22"/>
          <w:szCs w:val="22"/>
        </w:rPr>
        <w:t>8</w:t>
      </w:r>
      <w:r w:rsidR="00FA5BEA" w:rsidRPr="006A16F2">
        <w:rPr>
          <w:sz w:val="22"/>
          <w:szCs w:val="22"/>
        </w:rPr>
        <w:t xml:space="preserve"> </w:t>
      </w:r>
      <w:r w:rsidR="00612352">
        <w:rPr>
          <w:sz w:val="22"/>
          <w:szCs w:val="22"/>
        </w:rPr>
        <w:t xml:space="preserve">octobre </w:t>
      </w:r>
      <w:r w:rsidR="00FA5BEA" w:rsidRPr="00F57000">
        <w:rPr>
          <w:sz w:val="22"/>
          <w:szCs w:val="22"/>
        </w:rPr>
        <w:t>20</w:t>
      </w:r>
      <w:r w:rsidR="00594060">
        <w:rPr>
          <w:sz w:val="22"/>
          <w:szCs w:val="22"/>
        </w:rPr>
        <w:t>2</w:t>
      </w:r>
      <w:r w:rsidR="00612352">
        <w:rPr>
          <w:sz w:val="22"/>
          <w:szCs w:val="22"/>
        </w:rPr>
        <w:t>2</w:t>
      </w:r>
      <w:r w:rsidR="00FA5BEA">
        <w:rPr>
          <w:sz w:val="22"/>
          <w:szCs w:val="22"/>
        </w:rPr>
        <w:t>.</w:t>
      </w:r>
      <w:r w:rsidR="00002527">
        <w:rPr>
          <w:sz w:val="22"/>
          <w:szCs w:val="22"/>
        </w:rPr>
        <w:t xml:space="preserve"> </w:t>
      </w:r>
      <w:r w:rsidRPr="00ED7616">
        <w:t>Les personnes dont la candidature est retenue seront rencontrées dans le cadre d'une entrevue.</w:t>
      </w:r>
      <w:r w:rsidR="00FA5BEA" w:rsidRPr="00FA5BEA">
        <w:rPr>
          <w:sz w:val="22"/>
          <w:szCs w:val="22"/>
        </w:rPr>
        <w:t xml:space="preserve"> </w:t>
      </w:r>
    </w:p>
    <w:sectPr w:rsidR="002C7BB5" w:rsidRPr="008F4ABF" w:rsidSect="004862A4">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10D3" w14:textId="77777777" w:rsidR="00CA232D" w:rsidRDefault="00CA232D">
      <w:r>
        <w:separator/>
      </w:r>
    </w:p>
  </w:endnote>
  <w:endnote w:type="continuationSeparator" w:id="0">
    <w:p w14:paraId="23A4D011" w14:textId="77777777" w:rsidR="00CA232D" w:rsidRDefault="00C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9696" w14:textId="77777777" w:rsidR="00CD10C3" w:rsidRDefault="00CD10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444C" w14:textId="0F6F2E9E" w:rsidR="00755CDB" w:rsidRDefault="00755CDB" w:rsidP="00755CDB">
    <w:pPr>
      <w:pStyle w:val="Pieddepage"/>
      <w:jc w:val="center"/>
    </w:pPr>
    <w:r>
      <w:t>1310, 1re Avenue, Québec, G1L 3L1, 418.683.0933</w:t>
    </w:r>
  </w:p>
  <w:p w14:paraId="3760D607" w14:textId="77777777" w:rsidR="003650EC" w:rsidRDefault="003650EC">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4D08" w14:textId="77777777" w:rsidR="00CD10C3" w:rsidRDefault="00CD10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8CEB" w14:textId="77777777" w:rsidR="00CA232D" w:rsidRDefault="00CA232D">
      <w:r>
        <w:separator/>
      </w:r>
    </w:p>
  </w:footnote>
  <w:footnote w:type="continuationSeparator" w:id="0">
    <w:p w14:paraId="06D6A917" w14:textId="77777777" w:rsidR="00CA232D" w:rsidRDefault="00CA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B60A" w14:textId="77777777" w:rsidR="00CD10C3" w:rsidRDefault="00CD10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F187" w14:textId="77777777" w:rsidR="00CD10C3" w:rsidRDefault="00CD10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39F9" w14:textId="77777777" w:rsidR="00CD10C3" w:rsidRDefault="00CD10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735"/>
    <w:multiLevelType w:val="hybridMultilevel"/>
    <w:tmpl w:val="024C95D8"/>
    <w:lvl w:ilvl="0" w:tplc="07DCC18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4C9"/>
    <w:multiLevelType w:val="hybridMultilevel"/>
    <w:tmpl w:val="EECC97BC"/>
    <w:lvl w:ilvl="0" w:tplc="0CC8D076">
      <w:start w:val="1"/>
      <w:numFmt w:val="bullet"/>
      <w:lvlText w:val="-"/>
      <w:lvlJc w:val="left"/>
      <w:pPr>
        <w:tabs>
          <w:tab w:val="num" w:pos="727"/>
        </w:tabs>
        <w:ind w:left="727" w:hanging="540"/>
      </w:pPr>
      <w:rPr>
        <w:rFonts w:ascii="Times New Roman" w:eastAsia="Times New Roman" w:hAnsi="Times New Roman"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15:restartNumberingAfterBreak="0">
    <w:nsid w:val="22FB2D05"/>
    <w:multiLevelType w:val="hybridMultilevel"/>
    <w:tmpl w:val="9DF0A380"/>
    <w:lvl w:ilvl="0" w:tplc="0F904990">
      <w:start w:val="2"/>
      <w:numFmt w:val="bullet"/>
      <w:lvlText w:val="-"/>
      <w:lvlJc w:val="left"/>
      <w:pPr>
        <w:tabs>
          <w:tab w:val="num" w:pos="727"/>
        </w:tabs>
        <w:ind w:left="727" w:hanging="540"/>
      </w:pPr>
      <w:rPr>
        <w:rFonts w:ascii="Times New Roman" w:eastAsia="Times New Roman" w:hAnsi="Times New Roman"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 w15:restartNumberingAfterBreak="0">
    <w:nsid w:val="2C6309C0"/>
    <w:multiLevelType w:val="hybridMultilevel"/>
    <w:tmpl w:val="8954D8CA"/>
    <w:lvl w:ilvl="0" w:tplc="EADC86CA">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10021364">
    <w:abstractNumId w:val="1"/>
  </w:num>
  <w:num w:numId="2" w16cid:durableId="2072730663">
    <w:abstractNumId w:val="2"/>
  </w:num>
  <w:num w:numId="3" w16cid:durableId="95950314">
    <w:abstractNumId w:val="3"/>
  </w:num>
  <w:num w:numId="4" w16cid:durableId="154521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D4"/>
    <w:rsid w:val="00002527"/>
    <w:rsid w:val="000053B5"/>
    <w:rsid w:val="00005DC0"/>
    <w:rsid w:val="0001676C"/>
    <w:rsid w:val="00016EE3"/>
    <w:rsid w:val="00032776"/>
    <w:rsid w:val="000920BD"/>
    <w:rsid w:val="000C738A"/>
    <w:rsid w:val="000E4C62"/>
    <w:rsid w:val="000E7AE7"/>
    <w:rsid w:val="0013404B"/>
    <w:rsid w:val="001458FC"/>
    <w:rsid w:val="001779DB"/>
    <w:rsid w:val="001A4388"/>
    <w:rsid w:val="001F222F"/>
    <w:rsid w:val="00204D2C"/>
    <w:rsid w:val="00205270"/>
    <w:rsid w:val="00234427"/>
    <w:rsid w:val="00253585"/>
    <w:rsid w:val="00281931"/>
    <w:rsid w:val="002C7BB5"/>
    <w:rsid w:val="002D0B0B"/>
    <w:rsid w:val="0032250F"/>
    <w:rsid w:val="003420FA"/>
    <w:rsid w:val="00342E8B"/>
    <w:rsid w:val="003650EC"/>
    <w:rsid w:val="00376040"/>
    <w:rsid w:val="00387258"/>
    <w:rsid w:val="00391486"/>
    <w:rsid w:val="003B24F5"/>
    <w:rsid w:val="003C24B8"/>
    <w:rsid w:val="003C6D48"/>
    <w:rsid w:val="003D4C79"/>
    <w:rsid w:val="003D59C8"/>
    <w:rsid w:val="003E593C"/>
    <w:rsid w:val="004360CA"/>
    <w:rsid w:val="00472941"/>
    <w:rsid w:val="004862A4"/>
    <w:rsid w:val="004A0444"/>
    <w:rsid w:val="004B50BD"/>
    <w:rsid w:val="004D0A62"/>
    <w:rsid w:val="004D43DA"/>
    <w:rsid w:val="005023B2"/>
    <w:rsid w:val="00534629"/>
    <w:rsid w:val="00535E28"/>
    <w:rsid w:val="005366D7"/>
    <w:rsid w:val="00543109"/>
    <w:rsid w:val="005635E8"/>
    <w:rsid w:val="00565895"/>
    <w:rsid w:val="00594060"/>
    <w:rsid w:val="005E30B5"/>
    <w:rsid w:val="005F2B7C"/>
    <w:rsid w:val="005F3C99"/>
    <w:rsid w:val="006009A2"/>
    <w:rsid w:val="00612352"/>
    <w:rsid w:val="006163AC"/>
    <w:rsid w:val="00635344"/>
    <w:rsid w:val="00670BDC"/>
    <w:rsid w:val="006944D9"/>
    <w:rsid w:val="006A4275"/>
    <w:rsid w:val="006A5F8F"/>
    <w:rsid w:val="006B39E2"/>
    <w:rsid w:val="006B524A"/>
    <w:rsid w:val="006C4952"/>
    <w:rsid w:val="006C7863"/>
    <w:rsid w:val="006D74E0"/>
    <w:rsid w:val="006F2FAC"/>
    <w:rsid w:val="007015D6"/>
    <w:rsid w:val="00755CDB"/>
    <w:rsid w:val="007726A3"/>
    <w:rsid w:val="00777DA3"/>
    <w:rsid w:val="007A27CE"/>
    <w:rsid w:val="007C3663"/>
    <w:rsid w:val="007E25A1"/>
    <w:rsid w:val="007E2A74"/>
    <w:rsid w:val="007F50F1"/>
    <w:rsid w:val="00832957"/>
    <w:rsid w:val="00847CE5"/>
    <w:rsid w:val="0086022C"/>
    <w:rsid w:val="008A5CB7"/>
    <w:rsid w:val="008A6699"/>
    <w:rsid w:val="008E23F4"/>
    <w:rsid w:val="008E3022"/>
    <w:rsid w:val="008E7F7A"/>
    <w:rsid w:val="008F4ABF"/>
    <w:rsid w:val="008F522C"/>
    <w:rsid w:val="009801ED"/>
    <w:rsid w:val="00983416"/>
    <w:rsid w:val="00994460"/>
    <w:rsid w:val="009B36FA"/>
    <w:rsid w:val="009B5392"/>
    <w:rsid w:val="009F3D7C"/>
    <w:rsid w:val="009F4184"/>
    <w:rsid w:val="00A00DAF"/>
    <w:rsid w:val="00A06A05"/>
    <w:rsid w:val="00A255DE"/>
    <w:rsid w:val="00A76B9A"/>
    <w:rsid w:val="00AA2B11"/>
    <w:rsid w:val="00B112B0"/>
    <w:rsid w:val="00B2428D"/>
    <w:rsid w:val="00B46260"/>
    <w:rsid w:val="00B661A8"/>
    <w:rsid w:val="00B675FE"/>
    <w:rsid w:val="00B71D3F"/>
    <w:rsid w:val="00B7715B"/>
    <w:rsid w:val="00B83D17"/>
    <w:rsid w:val="00B91F22"/>
    <w:rsid w:val="00C13F19"/>
    <w:rsid w:val="00C20B7A"/>
    <w:rsid w:val="00C46CD5"/>
    <w:rsid w:val="00C96DEF"/>
    <w:rsid w:val="00CA232D"/>
    <w:rsid w:val="00CB7D4C"/>
    <w:rsid w:val="00CD10C3"/>
    <w:rsid w:val="00CE1955"/>
    <w:rsid w:val="00CF1984"/>
    <w:rsid w:val="00D60728"/>
    <w:rsid w:val="00DA5AC8"/>
    <w:rsid w:val="00DC6ED9"/>
    <w:rsid w:val="00E01CDC"/>
    <w:rsid w:val="00E32A37"/>
    <w:rsid w:val="00E40B0B"/>
    <w:rsid w:val="00E56865"/>
    <w:rsid w:val="00E75AFF"/>
    <w:rsid w:val="00E83A97"/>
    <w:rsid w:val="00EA79B9"/>
    <w:rsid w:val="00EB74F7"/>
    <w:rsid w:val="00ED7616"/>
    <w:rsid w:val="00F10EF9"/>
    <w:rsid w:val="00F411D4"/>
    <w:rsid w:val="00F80238"/>
    <w:rsid w:val="00F95857"/>
    <w:rsid w:val="00F95C69"/>
    <w:rsid w:val="00FA299E"/>
    <w:rsid w:val="00FA5BEA"/>
    <w:rsid w:val="00FD5373"/>
    <w:rsid w:val="00FF3F4F"/>
    <w:rsid w:val="00FF5B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C989"/>
  <w15:docId w15:val="{B92E45C5-AE97-43D6-883C-4FC2FB18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76"/>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32776"/>
    <w:pPr>
      <w:tabs>
        <w:tab w:val="left" w:pos="0"/>
      </w:tabs>
      <w:suppressAutoHyphens/>
      <w:jc w:val="both"/>
    </w:pPr>
    <w:rPr>
      <w:sz w:val="24"/>
      <w:szCs w:val="24"/>
    </w:rPr>
  </w:style>
  <w:style w:type="paragraph" w:styleId="En-tte">
    <w:name w:val="header"/>
    <w:basedOn w:val="Normal"/>
    <w:rsid w:val="00032776"/>
    <w:pPr>
      <w:tabs>
        <w:tab w:val="center" w:pos="4536"/>
        <w:tab w:val="right" w:pos="9072"/>
      </w:tabs>
    </w:pPr>
  </w:style>
  <w:style w:type="paragraph" w:styleId="Pieddepage">
    <w:name w:val="footer"/>
    <w:basedOn w:val="Normal"/>
    <w:link w:val="PieddepageCar"/>
    <w:rsid w:val="00032776"/>
    <w:pPr>
      <w:tabs>
        <w:tab w:val="center" w:pos="4536"/>
        <w:tab w:val="right" w:pos="9072"/>
      </w:tabs>
    </w:pPr>
  </w:style>
  <w:style w:type="paragraph" w:styleId="Textedebulles">
    <w:name w:val="Balloon Text"/>
    <w:basedOn w:val="Normal"/>
    <w:semiHidden/>
    <w:rsid w:val="00B46260"/>
    <w:rPr>
      <w:rFonts w:ascii="Tahoma" w:hAnsi="Tahoma" w:cs="Tahoma"/>
      <w:sz w:val="16"/>
      <w:szCs w:val="16"/>
    </w:rPr>
  </w:style>
  <w:style w:type="paragraph" w:customStyle="1" w:styleId="Default">
    <w:name w:val="Default"/>
    <w:rsid w:val="002D0B0B"/>
    <w:pPr>
      <w:autoSpaceDE w:val="0"/>
      <w:autoSpaceDN w:val="0"/>
      <w:adjustRightInd w:val="0"/>
    </w:pPr>
    <w:rPr>
      <w:rFonts w:eastAsia="Calibri"/>
      <w:color w:val="000000"/>
      <w:sz w:val="24"/>
      <w:szCs w:val="24"/>
      <w:lang w:eastAsia="en-US"/>
    </w:rPr>
  </w:style>
  <w:style w:type="character" w:customStyle="1" w:styleId="PieddepageCar">
    <w:name w:val="Pied de page Car"/>
    <w:basedOn w:val="Policepardfaut"/>
    <w:link w:val="Pieddepage"/>
    <w:rsid w:val="00755CDB"/>
    <w:rPr>
      <w:rFonts w:ascii="Arial" w:hAnsi="Arial" w:cs="Arial"/>
      <w:sz w:val="22"/>
      <w:szCs w:val="22"/>
      <w:lang w:val="fr-FR" w:eastAsia="fr-FR"/>
    </w:rPr>
  </w:style>
  <w:style w:type="paragraph" w:styleId="Paragraphedeliste">
    <w:name w:val="List Paragraph"/>
    <w:basedOn w:val="Normal"/>
    <w:uiPriority w:val="34"/>
    <w:qFormat/>
    <w:rsid w:val="006163AC"/>
    <w:pPr>
      <w:ind w:left="720"/>
      <w:contextualSpacing/>
    </w:pPr>
  </w:style>
  <w:style w:type="character" w:styleId="Lienhypertexte">
    <w:name w:val="Hyperlink"/>
    <w:basedOn w:val="Policepardfaut"/>
    <w:uiPriority w:val="99"/>
    <w:unhideWhenUsed/>
    <w:rsid w:val="00FA5BEA"/>
    <w:rPr>
      <w:color w:val="0000FF" w:themeColor="hyperlink"/>
      <w:u w:val="single"/>
    </w:rPr>
  </w:style>
  <w:style w:type="character" w:styleId="Mentionnonrsolue">
    <w:name w:val="Unresolved Mention"/>
    <w:basedOn w:val="Policepardfaut"/>
    <w:uiPriority w:val="99"/>
    <w:semiHidden/>
    <w:unhideWhenUsed/>
    <w:rsid w:val="00594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Affichage interne ( 1er mars 2002)</vt:lpstr>
    </vt:vector>
  </TitlesOfParts>
  <Company>CPS - Québec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 interne ( 1er mars 2002)</dc:title>
  <dc:creator>DSF</dc:creator>
  <cp:lastModifiedBy>Info Roc 03</cp:lastModifiedBy>
  <cp:revision>2</cp:revision>
  <cp:lastPrinted>2018-11-01T16:13:00Z</cp:lastPrinted>
  <dcterms:created xsi:type="dcterms:W3CDTF">2022-10-19T18:04:00Z</dcterms:created>
  <dcterms:modified xsi:type="dcterms:W3CDTF">2022-10-19T18:04:00Z</dcterms:modified>
</cp:coreProperties>
</file>