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C69672" w14:textId="013E12B7" w:rsidR="008D559C" w:rsidRDefault="00DA184F">
      <w:r>
        <w:rPr>
          <w:rFonts w:ascii="Century Gothic" w:hAnsi="Century Gothic"/>
          <w:b/>
          <w:bCs/>
          <w:iCs/>
          <w:noProof/>
          <w:sz w:val="28"/>
          <w:szCs w:val="28"/>
          <w:lang w:eastAsia="fr-CA"/>
        </w:rPr>
        <w:drawing>
          <wp:anchor distT="0" distB="0" distL="114300" distR="114300" simplePos="0" relativeHeight="251659264" behindDoc="1" locked="0" layoutInCell="1" allowOverlap="1" wp14:anchorId="6A277B4D" wp14:editId="537E0608">
            <wp:simplePos x="0" y="0"/>
            <wp:positionH relativeFrom="column">
              <wp:posOffset>-197485</wp:posOffset>
            </wp:positionH>
            <wp:positionV relativeFrom="paragraph">
              <wp:posOffset>30037</wp:posOffset>
            </wp:positionV>
            <wp:extent cx="2324100" cy="774700"/>
            <wp:effectExtent l="0" t="0" r="0" b="6350"/>
            <wp:wrapTight wrapText="bothSides">
              <wp:wrapPolygon edited="0">
                <wp:start x="8321" y="0"/>
                <wp:lineTo x="4072" y="1062"/>
                <wp:lineTo x="3364" y="2125"/>
                <wp:lineTo x="3541" y="8498"/>
                <wp:lineTo x="0" y="9030"/>
                <wp:lineTo x="0" y="19121"/>
                <wp:lineTo x="354" y="21246"/>
                <wp:lineTo x="17174" y="21246"/>
                <wp:lineTo x="21423" y="19652"/>
                <wp:lineTo x="21423" y="9030"/>
                <wp:lineTo x="19298" y="8498"/>
                <wp:lineTo x="19475" y="4249"/>
                <wp:lineTo x="15934" y="1062"/>
                <wp:lineTo x="9561" y="0"/>
                <wp:lineTo x="8321" y="0"/>
              </wp:wrapPolygon>
            </wp:wrapTight>
            <wp:docPr id="1" name="Image 1" descr="Description : cid:3AA8B4BB-2A64-4563-8E86-6D5D7511C883@lo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Description : cid:3AA8B4BB-2A64-4563-8E86-6D5D7511C883@loca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24100" cy="774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86520D" w14:textId="34BFFB59" w:rsidR="00A112D2" w:rsidRDefault="00A112D2" w:rsidP="00A112D2">
      <w:pPr>
        <w:jc w:val="center"/>
        <w:rPr>
          <w:rFonts w:ascii="Century Gothic" w:hAnsi="Century Gothic"/>
          <w:b/>
          <w:bCs/>
          <w:iCs/>
          <w:sz w:val="28"/>
          <w:szCs w:val="28"/>
        </w:rPr>
      </w:pPr>
    </w:p>
    <w:p w14:paraId="6C06B73A" w14:textId="62D7860A" w:rsidR="00A112D2" w:rsidRDefault="00A112D2" w:rsidP="00EB39AA">
      <w:pPr>
        <w:jc w:val="both"/>
        <w:rPr>
          <w:rFonts w:ascii="Century Gothic" w:hAnsi="Century Gothic"/>
          <w:b/>
          <w:bCs/>
          <w:iCs/>
          <w:sz w:val="28"/>
          <w:szCs w:val="28"/>
        </w:rPr>
      </w:pPr>
    </w:p>
    <w:p w14:paraId="79884C35" w14:textId="77777777" w:rsidR="00A112D2" w:rsidRDefault="00A112D2" w:rsidP="00EB39AA">
      <w:pPr>
        <w:jc w:val="both"/>
        <w:rPr>
          <w:rFonts w:ascii="Century Gothic" w:hAnsi="Century Gothic"/>
          <w:b/>
          <w:bCs/>
          <w:iCs/>
          <w:sz w:val="28"/>
          <w:szCs w:val="28"/>
        </w:rPr>
      </w:pPr>
    </w:p>
    <w:p w14:paraId="7CE08E94" w14:textId="77777777" w:rsidR="00A112D2" w:rsidRDefault="00A112D2" w:rsidP="00EB39AA">
      <w:pPr>
        <w:jc w:val="both"/>
        <w:rPr>
          <w:rFonts w:ascii="Century Gothic" w:hAnsi="Century Gothic"/>
          <w:b/>
          <w:bCs/>
          <w:iCs/>
          <w:sz w:val="28"/>
          <w:szCs w:val="28"/>
        </w:rPr>
      </w:pPr>
    </w:p>
    <w:p w14:paraId="3B32068F" w14:textId="77777777" w:rsidR="003307B3" w:rsidRPr="003256A7" w:rsidRDefault="003307B3" w:rsidP="00EB39AA">
      <w:pPr>
        <w:pStyle w:val="Paragraphedeliste"/>
        <w:pBdr>
          <w:top w:val="single" w:sz="4" w:space="1" w:color="auto" w:shadow="1"/>
          <w:left w:val="single" w:sz="4" w:space="4" w:color="auto" w:shadow="1"/>
          <w:bottom w:val="single" w:sz="4" w:space="1" w:color="auto" w:shadow="1"/>
          <w:right w:val="single" w:sz="4" w:space="4" w:color="auto" w:shadow="1"/>
        </w:pBdr>
        <w:spacing w:line="240" w:lineRule="auto"/>
        <w:ind w:left="0"/>
        <w:jc w:val="both"/>
        <w:rPr>
          <w:rFonts w:ascii="Times New Roman" w:eastAsia="Batang" w:hAnsi="Times New Roman"/>
          <w:sz w:val="20"/>
          <w:szCs w:val="20"/>
        </w:rPr>
      </w:pPr>
      <w:r w:rsidRPr="003256A7">
        <w:rPr>
          <w:rFonts w:ascii="Times New Roman" w:hAnsi="Times New Roman"/>
          <w:sz w:val="20"/>
          <w:szCs w:val="20"/>
        </w:rPr>
        <w:t xml:space="preserve">Mères et Monde est un centre résidentiel et communautaire dont la mission est d’améliorer les conditions de vie des jeunes mères de 16 à 30 ans de la région de Québec. </w:t>
      </w:r>
      <w:r w:rsidRPr="003256A7">
        <w:rPr>
          <w:rFonts w:ascii="Times New Roman" w:eastAsia="Batang" w:hAnsi="Times New Roman"/>
          <w:sz w:val="20"/>
          <w:szCs w:val="20"/>
        </w:rPr>
        <w:t>Offrir un milieu de vie communautaire dynamique ou l’on peut socialiser, s’ouvrir sur le monde et la vie du quartier, explorer son potentiel créatif, mettre en valeur ses habiletés et acquérir de nouvelles compétences, se sensibiliser à toutes sortes de réalité</w:t>
      </w:r>
      <w:r>
        <w:rPr>
          <w:rFonts w:ascii="Times New Roman" w:eastAsia="Batang" w:hAnsi="Times New Roman"/>
          <w:sz w:val="20"/>
          <w:szCs w:val="20"/>
        </w:rPr>
        <w:t>s</w:t>
      </w:r>
      <w:r w:rsidRPr="003256A7">
        <w:rPr>
          <w:rFonts w:ascii="Times New Roman" w:eastAsia="Batang" w:hAnsi="Times New Roman"/>
          <w:sz w:val="20"/>
          <w:szCs w:val="20"/>
        </w:rPr>
        <w:t>, créer de nouvelles alternatives pour améliorer ses conditions de vie et valoriser le rôle social de la famille.</w:t>
      </w:r>
    </w:p>
    <w:p w14:paraId="50B7EDFE" w14:textId="4B59F2E2" w:rsidR="003307B3" w:rsidRPr="00FF0A5E" w:rsidRDefault="003307B3" w:rsidP="00EB39AA">
      <w:pPr>
        <w:spacing w:line="360" w:lineRule="auto"/>
        <w:jc w:val="center"/>
        <w:rPr>
          <w:b/>
          <w:bCs/>
          <w:sz w:val="28"/>
          <w:szCs w:val="28"/>
        </w:rPr>
      </w:pPr>
      <w:r w:rsidRPr="00FF0A5E">
        <w:rPr>
          <w:b/>
          <w:bCs/>
          <w:sz w:val="28"/>
          <w:szCs w:val="28"/>
        </w:rPr>
        <w:t>Organisatrice communautaire</w:t>
      </w:r>
    </w:p>
    <w:p w14:paraId="0E84D0C3" w14:textId="184970C8" w:rsidR="00C11CF0" w:rsidRDefault="003307B3" w:rsidP="00EB39AA">
      <w:pPr>
        <w:spacing w:line="360" w:lineRule="auto"/>
        <w:jc w:val="both"/>
        <w:rPr>
          <w:i/>
          <w:iCs/>
        </w:rPr>
      </w:pPr>
      <w:r w:rsidRPr="00FF0A5E">
        <w:rPr>
          <w:i/>
          <w:iCs/>
        </w:rPr>
        <w:t>Tu es créative, polyvalente, ouverte d’esprit, autonome et organisée ? Tu aimes travailler en équipe et relever des défis ? Tu as envie d’occuper un emploi dynamique, humain et valorisant ? Tu veux faire partie d’une équipe chaleureuse et bénéficier de conditions de travail avantageuses</w:t>
      </w:r>
      <w:r w:rsidR="00C11CF0" w:rsidRPr="00FF0A5E">
        <w:rPr>
          <w:i/>
          <w:iCs/>
        </w:rPr>
        <w:t xml:space="preserve"> axées sur le bien-être des travailleuses</w:t>
      </w:r>
      <w:r w:rsidRPr="00FF0A5E">
        <w:rPr>
          <w:i/>
          <w:iCs/>
        </w:rPr>
        <w:t xml:space="preserve"> ? Ce poste pourrait être fait pour toi ! </w:t>
      </w:r>
    </w:p>
    <w:p w14:paraId="7358D594" w14:textId="77777777" w:rsidR="00570A5E" w:rsidRPr="00FF0A5E" w:rsidRDefault="00570A5E" w:rsidP="00EB39AA">
      <w:pPr>
        <w:spacing w:line="360" w:lineRule="auto"/>
        <w:jc w:val="both"/>
        <w:rPr>
          <w:i/>
          <w:iCs/>
        </w:rPr>
      </w:pPr>
    </w:p>
    <w:p w14:paraId="5A01F634" w14:textId="77777777" w:rsidR="00570A5E" w:rsidRDefault="00A112D2" w:rsidP="00EB39AA">
      <w:pPr>
        <w:spacing w:line="360" w:lineRule="auto"/>
        <w:jc w:val="both"/>
      </w:pPr>
      <w:r w:rsidRPr="00FF0A5E">
        <w:t xml:space="preserve">Sous la supervision de la coordonnatrice et en collaboration avec </w:t>
      </w:r>
      <w:r w:rsidR="00A30648" w:rsidRPr="00FF0A5E">
        <w:t>l’intervenante de milieu de vie</w:t>
      </w:r>
      <w:r w:rsidRPr="00FF0A5E">
        <w:t xml:space="preserve"> et les participantes</w:t>
      </w:r>
      <w:r w:rsidRPr="00FF0A5E">
        <w:rPr>
          <w:color w:val="000000"/>
        </w:rPr>
        <w:t xml:space="preserve">, </w:t>
      </w:r>
      <w:r w:rsidR="00A30648" w:rsidRPr="00FF0A5E">
        <w:rPr>
          <w:color w:val="000000"/>
        </w:rPr>
        <w:t>l’organisatrice communautaire</w:t>
      </w:r>
      <w:r w:rsidRPr="00FF0A5E">
        <w:rPr>
          <w:color w:val="000000"/>
        </w:rPr>
        <w:t xml:space="preserve"> a comme mandat</w:t>
      </w:r>
      <w:r w:rsidR="003307B3" w:rsidRPr="00FF0A5E">
        <w:rPr>
          <w:color w:val="000000"/>
        </w:rPr>
        <w:t>s principaux</w:t>
      </w:r>
      <w:r w:rsidRPr="00FF0A5E">
        <w:rPr>
          <w:color w:val="000000"/>
        </w:rPr>
        <w:t xml:space="preserve"> de mobiliser les jeunes mères</w:t>
      </w:r>
      <w:r w:rsidR="00A30648" w:rsidRPr="00FF0A5E">
        <w:rPr>
          <w:color w:val="000000"/>
        </w:rPr>
        <w:t xml:space="preserve"> et de soutenir la gestion participative et les espaces démocratiques</w:t>
      </w:r>
      <w:r w:rsidRPr="00FF0A5E">
        <w:rPr>
          <w:color w:val="000000"/>
        </w:rPr>
        <w:t>.</w:t>
      </w:r>
      <w:r w:rsidRPr="00FF0A5E">
        <w:t xml:space="preserve"> </w:t>
      </w:r>
    </w:p>
    <w:p w14:paraId="3EDE8654" w14:textId="184F0B93" w:rsidR="00570A5E" w:rsidRPr="003307B3" w:rsidRDefault="003307B3" w:rsidP="00EB39AA">
      <w:pPr>
        <w:spacing w:line="360" w:lineRule="auto"/>
        <w:jc w:val="both"/>
      </w:pPr>
      <w:r>
        <w:t xml:space="preserve">Notamment, elle : </w:t>
      </w:r>
    </w:p>
    <w:p w14:paraId="5332B2B6" w14:textId="13E6EED7" w:rsidR="00A112D2" w:rsidRPr="003307B3" w:rsidRDefault="00A112D2" w:rsidP="00EB39AA">
      <w:pPr>
        <w:numPr>
          <w:ilvl w:val="0"/>
          <w:numId w:val="1"/>
        </w:numPr>
        <w:spacing w:line="360" w:lineRule="auto"/>
        <w:jc w:val="both"/>
        <w:rPr>
          <w:bCs/>
          <w:iCs/>
        </w:rPr>
      </w:pPr>
      <w:r w:rsidRPr="003307B3">
        <w:rPr>
          <w:bCs/>
          <w:iCs/>
        </w:rPr>
        <w:t xml:space="preserve">Met en place les éléments nécessaires afin d’accueillir, d’intégrer, de soutenir l’implication et la participation des mères qui fréquentent l’organisme </w:t>
      </w:r>
      <w:r w:rsidR="003307B3">
        <w:rPr>
          <w:bCs/>
          <w:iCs/>
        </w:rPr>
        <w:t>;</w:t>
      </w:r>
    </w:p>
    <w:p w14:paraId="7DBB94F9" w14:textId="1CA4F735" w:rsidR="00A112D2" w:rsidRDefault="00A112D2" w:rsidP="00EB39AA">
      <w:pPr>
        <w:numPr>
          <w:ilvl w:val="0"/>
          <w:numId w:val="1"/>
        </w:numPr>
        <w:spacing w:line="360" w:lineRule="auto"/>
        <w:jc w:val="both"/>
        <w:rPr>
          <w:bCs/>
          <w:iCs/>
        </w:rPr>
      </w:pPr>
      <w:r w:rsidRPr="003307B3">
        <w:rPr>
          <w:bCs/>
          <w:iCs/>
        </w:rPr>
        <w:t xml:space="preserve">Travaille en collaboration avec le comité communautaire afin de prévoir les </w:t>
      </w:r>
      <w:r w:rsidR="00A30648" w:rsidRPr="003307B3">
        <w:rPr>
          <w:bCs/>
          <w:iCs/>
        </w:rPr>
        <w:t>assemblées générales et activités démocratiques de l’organisme</w:t>
      </w:r>
      <w:r w:rsidR="003307B3">
        <w:rPr>
          <w:bCs/>
          <w:iCs/>
        </w:rPr>
        <w:t xml:space="preserve"> ;</w:t>
      </w:r>
    </w:p>
    <w:p w14:paraId="5C41303B" w14:textId="10424A70" w:rsidR="00FF0A5E" w:rsidRPr="00DA184F" w:rsidRDefault="00DA184F" w:rsidP="00EB39AA">
      <w:pPr>
        <w:numPr>
          <w:ilvl w:val="0"/>
          <w:numId w:val="1"/>
        </w:numPr>
        <w:spacing w:line="360" w:lineRule="auto"/>
        <w:jc w:val="both"/>
        <w:rPr>
          <w:bCs/>
          <w:iCs/>
        </w:rPr>
      </w:pPr>
      <w:r>
        <w:rPr>
          <w:bCs/>
          <w:iCs/>
        </w:rPr>
        <w:t xml:space="preserve">Assumer les activités de concertation locale (sécurité alimentaire, RÉPAC) ; </w:t>
      </w:r>
      <w:r w:rsidR="00FF0A5E" w:rsidRPr="00DA184F">
        <w:rPr>
          <w:bCs/>
          <w:iCs/>
        </w:rPr>
        <w:t xml:space="preserve"> </w:t>
      </w:r>
    </w:p>
    <w:p w14:paraId="204F005B" w14:textId="736B89BB" w:rsidR="00A112D2" w:rsidRPr="003307B3" w:rsidRDefault="00A112D2" w:rsidP="00EB39AA">
      <w:pPr>
        <w:numPr>
          <w:ilvl w:val="0"/>
          <w:numId w:val="1"/>
        </w:numPr>
        <w:spacing w:line="360" w:lineRule="auto"/>
        <w:jc w:val="both"/>
        <w:rPr>
          <w:bCs/>
          <w:iCs/>
        </w:rPr>
      </w:pPr>
      <w:r w:rsidRPr="003307B3">
        <w:rPr>
          <w:bCs/>
          <w:iCs/>
        </w:rPr>
        <w:t>Travaille en collaboration avec le conseil d’administration afin de prévoir et préparer les assemblées générales </w:t>
      </w:r>
      <w:r w:rsidR="003307B3">
        <w:rPr>
          <w:bCs/>
          <w:iCs/>
        </w:rPr>
        <w:t>;</w:t>
      </w:r>
    </w:p>
    <w:p w14:paraId="355EC3F4" w14:textId="5CE5ABD5" w:rsidR="00A112D2" w:rsidRDefault="00A112D2" w:rsidP="00EB39AA">
      <w:pPr>
        <w:numPr>
          <w:ilvl w:val="0"/>
          <w:numId w:val="1"/>
        </w:numPr>
        <w:spacing w:line="360" w:lineRule="auto"/>
        <w:jc w:val="both"/>
        <w:rPr>
          <w:bCs/>
          <w:iCs/>
        </w:rPr>
      </w:pPr>
      <w:r w:rsidRPr="003307B3">
        <w:rPr>
          <w:bCs/>
          <w:iCs/>
        </w:rPr>
        <w:t>Assume</w:t>
      </w:r>
      <w:r w:rsidR="003307B3">
        <w:rPr>
          <w:bCs/>
          <w:iCs/>
        </w:rPr>
        <w:t>, avec l’intervenante de milieu au volet communautaire,</w:t>
      </w:r>
      <w:r w:rsidRPr="003307B3">
        <w:rPr>
          <w:bCs/>
          <w:iCs/>
        </w:rPr>
        <w:t xml:space="preserve"> la responsabilité du recrutement de participantes et membres pour l’organisme</w:t>
      </w:r>
      <w:r w:rsidR="003307B3">
        <w:rPr>
          <w:bCs/>
          <w:iCs/>
        </w:rPr>
        <w:t xml:space="preserve"> ;</w:t>
      </w:r>
    </w:p>
    <w:p w14:paraId="389876EF" w14:textId="04F973C6" w:rsidR="003307B3" w:rsidRPr="00DA184F" w:rsidRDefault="003307B3" w:rsidP="00EB39AA">
      <w:pPr>
        <w:numPr>
          <w:ilvl w:val="0"/>
          <w:numId w:val="1"/>
        </w:numPr>
        <w:spacing w:line="360" w:lineRule="auto"/>
        <w:jc w:val="both"/>
        <w:rPr>
          <w:bCs/>
          <w:iCs/>
        </w:rPr>
      </w:pPr>
      <w:r w:rsidRPr="00DA184F">
        <w:rPr>
          <w:bCs/>
          <w:iCs/>
        </w:rPr>
        <w:t>Prépare, anime et supervise les cuisines collectives ;</w:t>
      </w:r>
    </w:p>
    <w:p w14:paraId="6575EE33" w14:textId="6879CEBB" w:rsidR="00EB39AA" w:rsidRDefault="003307B3" w:rsidP="00EB39AA">
      <w:pPr>
        <w:numPr>
          <w:ilvl w:val="0"/>
          <w:numId w:val="1"/>
        </w:numPr>
        <w:spacing w:line="360" w:lineRule="auto"/>
        <w:jc w:val="both"/>
        <w:rPr>
          <w:bCs/>
          <w:iCs/>
        </w:rPr>
      </w:pPr>
      <w:r w:rsidRPr="003307B3">
        <w:rPr>
          <w:bCs/>
          <w:iCs/>
        </w:rPr>
        <w:t>Contribue à la mise en œuvre du plan d’action annuel de son secteur </w:t>
      </w:r>
      <w:r>
        <w:rPr>
          <w:bCs/>
          <w:iCs/>
        </w:rPr>
        <w:t>en cherchant à faire rayonner le Centre communautaire</w:t>
      </w:r>
      <w:r w:rsidR="00FF0A5E">
        <w:rPr>
          <w:bCs/>
          <w:iCs/>
        </w:rPr>
        <w:t>.</w:t>
      </w:r>
    </w:p>
    <w:p w14:paraId="34DE302D" w14:textId="77777777" w:rsidR="00570A5E" w:rsidRPr="00570A5E" w:rsidRDefault="00570A5E" w:rsidP="00570A5E">
      <w:pPr>
        <w:spacing w:line="360" w:lineRule="auto"/>
        <w:ind w:left="360"/>
        <w:jc w:val="both"/>
        <w:rPr>
          <w:bCs/>
          <w:iCs/>
        </w:rPr>
      </w:pPr>
    </w:p>
    <w:p w14:paraId="295B5DD1" w14:textId="2C7CE34E" w:rsidR="00A112D2" w:rsidRPr="00FF0A5E" w:rsidRDefault="00A112D2" w:rsidP="00EB39AA">
      <w:pPr>
        <w:spacing w:line="360" w:lineRule="auto"/>
        <w:jc w:val="center"/>
        <w:rPr>
          <w:bCs/>
          <w:iCs/>
        </w:rPr>
      </w:pPr>
      <w:r w:rsidRPr="00FF0A5E">
        <w:rPr>
          <w:b/>
        </w:rPr>
        <w:t>Exigences liées au poste </w:t>
      </w:r>
    </w:p>
    <w:p w14:paraId="5C65C24B" w14:textId="05803866" w:rsidR="003307B3" w:rsidRPr="003307B3" w:rsidRDefault="00A112D2" w:rsidP="00EB39AA">
      <w:pPr>
        <w:pStyle w:val="Paragraphedeliste"/>
        <w:numPr>
          <w:ilvl w:val="0"/>
          <w:numId w:val="2"/>
        </w:numPr>
        <w:spacing w:line="360" w:lineRule="auto"/>
        <w:jc w:val="both"/>
        <w:rPr>
          <w:rFonts w:ascii="Times New Roman" w:hAnsi="Times New Roman"/>
          <w:sz w:val="24"/>
          <w:szCs w:val="24"/>
        </w:rPr>
      </w:pPr>
      <w:r w:rsidRPr="003307B3">
        <w:rPr>
          <w:rFonts w:ascii="Times New Roman" w:hAnsi="Times New Roman"/>
          <w:sz w:val="24"/>
          <w:szCs w:val="24"/>
        </w:rPr>
        <w:lastRenderedPageBreak/>
        <w:t xml:space="preserve">Formation </w:t>
      </w:r>
      <w:r w:rsidR="00C11CF0">
        <w:rPr>
          <w:rFonts w:ascii="Times New Roman" w:hAnsi="Times New Roman"/>
          <w:sz w:val="24"/>
          <w:szCs w:val="24"/>
        </w:rPr>
        <w:t xml:space="preserve">collégiale ou </w:t>
      </w:r>
      <w:r w:rsidRPr="003307B3">
        <w:rPr>
          <w:rFonts w:ascii="Times New Roman" w:hAnsi="Times New Roman"/>
          <w:sz w:val="24"/>
          <w:szCs w:val="24"/>
        </w:rPr>
        <w:t>universitaire en sciences humaines ou sociales</w:t>
      </w:r>
      <w:r w:rsidR="00C11CF0">
        <w:rPr>
          <w:rFonts w:ascii="Times New Roman" w:hAnsi="Times New Roman"/>
          <w:sz w:val="24"/>
          <w:szCs w:val="24"/>
        </w:rPr>
        <w:t xml:space="preserve"> </w:t>
      </w:r>
      <w:r w:rsidR="009046A2" w:rsidRPr="003307B3">
        <w:rPr>
          <w:rFonts w:ascii="Times New Roman" w:hAnsi="Times New Roman"/>
          <w:sz w:val="24"/>
          <w:szCs w:val="24"/>
        </w:rPr>
        <w:t>;</w:t>
      </w:r>
    </w:p>
    <w:p w14:paraId="2E0537CA" w14:textId="546F5374" w:rsidR="003307B3" w:rsidRDefault="00A112D2" w:rsidP="00EB39AA">
      <w:pPr>
        <w:pStyle w:val="Paragraphedeliste"/>
        <w:numPr>
          <w:ilvl w:val="0"/>
          <w:numId w:val="2"/>
        </w:numPr>
        <w:spacing w:line="360" w:lineRule="auto"/>
        <w:jc w:val="both"/>
        <w:rPr>
          <w:rFonts w:ascii="Times New Roman" w:hAnsi="Times New Roman"/>
          <w:sz w:val="24"/>
          <w:szCs w:val="24"/>
        </w:rPr>
      </w:pPr>
      <w:r w:rsidRPr="003307B3">
        <w:rPr>
          <w:rFonts w:ascii="Times New Roman" w:hAnsi="Times New Roman"/>
          <w:sz w:val="24"/>
          <w:szCs w:val="24"/>
        </w:rPr>
        <w:t>Expérience d’un travail similaire d’au moins 3 ans</w:t>
      </w:r>
      <w:r w:rsidR="00C11CF0">
        <w:rPr>
          <w:rFonts w:ascii="Times New Roman" w:hAnsi="Times New Roman"/>
          <w:sz w:val="24"/>
          <w:szCs w:val="24"/>
        </w:rPr>
        <w:t xml:space="preserve"> ;</w:t>
      </w:r>
    </w:p>
    <w:p w14:paraId="6052C495" w14:textId="4181A3CF" w:rsidR="00C11CF0" w:rsidRPr="003307B3" w:rsidRDefault="00C11CF0" w:rsidP="00EB39AA">
      <w:pPr>
        <w:pStyle w:val="Paragraphedeliste"/>
        <w:numPr>
          <w:ilvl w:val="0"/>
          <w:numId w:val="2"/>
        </w:numPr>
        <w:spacing w:line="360" w:lineRule="auto"/>
        <w:jc w:val="both"/>
        <w:rPr>
          <w:rFonts w:ascii="Times New Roman" w:hAnsi="Times New Roman"/>
          <w:sz w:val="24"/>
          <w:szCs w:val="24"/>
        </w:rPr>
      </w:pPr>
      <w:r>
        <w:rPr>
          <w:rFonts w:ascii="Times New Roman" w:hAnsi="Times New Roman"/>
          <w:sz w:val="24"/>
          <w:szCs w:val="24"/>
        </w:rPr>
        <w:t xml:space="preserve">Bonne connaissance des enjeux de santé mentale et expérience d’intervention dans le domaine ; </w:t>
      </w:r>
    </w:p>
    <w:p w14:paraId="46BC3D60" w14:textId="4549A722" w:rsidR="003307B3" w:rsidRDefault="00A112D2" w:rsidP="00EB39AA">
      <w:pPr>
        <w:pStyle w:val="Paragraphedeliste"/>
        <w:numPr>
          <w:ilvl w:val="0"/>
          <w:numId w:val="2"/>
        </w:numPr>
        <w:spacing w:line="360" w:lineRule="auto"/>
        <w:jc w:val="both"/>
        <w:rPr>
          <w:rFonts w:ascii="Times New Roman" w:hAnsi="Times New Roman"/>
          <w:sz w:val="24"/>
          <w:szCs w:val="24"/>
        </w:rPr>
      </w:pPr>
      <w:r w:rsidRPr="003307B3">
        <w:rPr>
          <w:rFonts w:ascii="Times New Roman" w:hAnsi="Times New Roman"/>
          <w:sz w:val="24"/>
          <w:szCs w:val="24"/>
        </w:rPr>
        <w:t xml:space="preserve">Bonne connaissances des enjeux qui touchent les jeunes mères des quartiers </w:t>
      </w:r>
      <w:r w:rsidR="00DA184F">
        <w:rPr>
          <w:rFonts w:ascii="Times New Roman" w:hAnsi="Times New Roman"/>
          <w:sz w:val="24"/>
          <w:szCs w:val="24"/>
        </w:rPr>
        <w:t>centraux</w:t>
      </w:r>
      <w:r w:rsidRPr="003307B3">
        <w:rPr>
          <w:rFonts w:ascii="Times New Roman" w:hAnsi="Times New Roman"/>
          <w:sz w:val="24"/>
          <w:szCs w:val="24"/>
        </w:rPr>
        <w:t xml:space="preserve"> et des ressources de Québec</w:t>
      </w:r>
      <w:r w:rsidR="00570A5E">
        <w:rPr>
          <w:rFonts w:ascii="Times New Roman" w:hAnsi="Times New Roman"/>
          <w:sz w:val="24"/>
          <w:szCs w:val="24"/>
        </w:rPr>
        <w:t xml:space="preserve"> </w:t>
      </w:r>
      <w:r w:rsidR="009046A2" w:rsidRPr="003307B3">
        <w:rPr>
          <w:rFonts w:ascii="Times New Roman" w:hAnsi="Times New Roman"/>
          <w:sz w:val="24"/>
          <w:szCs w:val="24"/>
        </w:rPr>
        <w:t>;</w:t>
      </w:r>
    </w:p>
    <w:p w14:paraId="568F6AC2" w14:textId="77777777" w:rsidR="00570A5E" w:rsidRPr="003307B3" w:rsidRDefault="00570A5E" w:rsidP="00570A5E">
      <w:pPr>
        <w:pStyle w:val="Paragraphedeliste"/>
        <w:spacing w:line="360" w:lineRule="auto"/>
        <w:jc w:val="both"/>
        <w:rPr>
          <w:rFonts w:ascii="Times New Roman" w:hAnsi="Times New Roman"/>
          <w:sz w:val="24"/>
          <w:szCs w:val="24"/>
        </w:rPr>
      </w:pPr>
    </w:p>
    <w:p w14:paraId="4B25FDB4" w14:textId="1813C153" w:rsidR="00C11CF0" w:rsidRPr="00C11CF0" w:rsidRDefault="00C11CF0" w:rsidP="00EB39AA">
      <w:pPr>
        <w:spacing w:line="360" w:lineRule="auto"/>
        <w:jc w:val="center"/>
        <w:rPr>
          <w:b/>
          <w:bCs/>
        </w:rPr>
      </w:pPr>
      <w:r w:rsidRPr="00C11CF0">
        <w:rPr>
          <w:b/>
          <w:bCs/>
        </w:rPr>
        <w:t>Qualités et aptitudes nécessaires </w:t>
      </w:r>
    </w:p>
    <w:p w14:paraId="554FDD47" w14:textId="77777777" w:rsidR="00DA184F" w:rsidRDefault="00C11CF0" w:rsidP="00EB39AA">
      <w:pPr>
        <w:pStyle w:val="Paragraphedeliste"/>
        <w:numPr>
          <w:ilvl w:val="0"/>
          <w:numId w:val="2"/>
        </w:numPr>
        <w:spacing w:line="360" w:lineRule="auto"/>
        <w:jc w:val="both"/>
        <w:rPr>
          <w:rFonts w:ascii="Times New Roman" w:hAnsi="Times New Roman"/>
          <w:sz w:val="24"/>
          <w:szCs w:val="24"/>
        </w:rPr>
      </w:pPr>
      <w:r w:rsidRPr="003307B3">
        <w:rPr>
          <w:rFonts w:ascii="Times New Roman" w:hAnsi="Times New Roman"/>
          <w:sz w:val="24"/>
          <w:szCs w:val="24"/>
        </w:rPr>
        <w:t>Être en mesure d’assumer un leadership mobilisateur</w:t>
      </w:r>
      <w:r>
        <w:rPr>
          <w:rFonts w:ascii="Times New Roman" w:hAnsi="Times New Roman"/>
          <w:sz w:val="24"/>
          <w:szCs w:val="24"/>
        </w:rPr>
        <w:t xml:space="preserve"> ; </w:t>
      </w:r>
    </w:p>
    <w:p w14:paraId="60CE2C35" w14:textId="27380E3C" w:rsidR="00C11CF0" w:rsidRPr="00DA184F" w:rsidRDefault="00DA184F" w:rsidP="00EB39AA">
      <w:pPr>
        <w:pStyle w:val="Paragraphedeliste"/>
        <w:numPr>
          <w:ilvl w:val="0"/>
          <w:numId w:val="2"/>
        </w:numPr>
        <w:spacing w:line="360" w:lineRule="auto"/>
        <w:jc w:val="both"/>
        <w:rPr>
          <w:rFonts w:ascii="Times New Roman" w:hAnsi="Times New Roman"/>
          <w:sz w:val="24"/>
          <w:szCs w:val="24"/>
        </w:rPr>
      </w:pPr>
      <w:r w:rsidRPr="003307B3">
        <w:rPr>
          <w:rFonts w:ascii="Times New Roman" w:hAnsi="Times New Roman"/>
          <w:sz w:val="24"/>
          <w:szCs w:val="24"/>
        </w:rPr>
        <w:t xml:space="preserve">Savoir planifier, organiser et assurer le suivi des dossiers et des activités et en faire l’évaluation à partir des besoins et intérêts des jeunes mères ; </w:t>
      </w:r>
    </w:p>
    <w:p w14:paraId="7120CF29" w14:textId="359DA762" w:rsidR="00C11CF0" w:rsidRDefault="00C11CF0" w:rsidP="00EB39AA">
      <w:pPr>
        <w:pStyle w:val="Paragraphedeliste"/>
        <w:numPr>
          <w:ilvl w:val="0"/>
          <w:numId w:val="2"/>
        </w:numPr>
        <w:spacing w:line="360" w:lineRule="auto"/>
        <w:jc w:val="both"/>
        <w:rPr>
          <w:rFonts w:ascii="Times New Roman" w:hAnsi="Times New Roman"/>
          <w:sz w:val="24"/>
          <w:szCs w:val="24"/>
        </w:rPr>
      </w:pPr>
      <w:r w:rsidRPr="003307B3">
        <w:rPr>
          <w:rFonts w:ascii="Times New Roman" w:hAnsi="Times New Roman"/>
          <w:sz w:val="24"/>
          <w:szCs w:val="24"/>
        </w:rPr>
        <w:t xml:space="preserve">Capacité d’appliquer les approches propres à l’intervention communautaire à Mères </w:t>
      </w:r>
      <w:r>
        <w:rPr>
          <w:rFonts w:ascii="Times New Roman" w:hAnsi="Times New Roman"/>
          <w:sz w:val="24"/>
          <w:szCs w:val="24"/>
        </w:rPr>
        <w:t xml:space="preserve">&amp; </w:t>
      </w:r>
      <w:r w:rsidRPr="003307B3">
        <w:rPr>
          <w:rFonts w:ascii="Times New Roman" w:hAnsi="Times New Roman"/>
          <w:sz w:val="24"/>
          <w:szCs w:val="24"/>
        </w:rPr>
        <w:t>monde</w:t>
      </w:r>
      <w:r>
        <w:rPr>
          <w:rFonts w:ascii="Times New Roman" w:hAnsi="Times New Roman"/>
          <w:sz w:val="24"/>
          <w:szCs w:val="24"/>
        </w:rPr>
        <w:t xml:space="preserve"> : </w:t>
      </w:r>
      <w:r w:rsidRPr="003307B3">
        <w:rPr>
          <w:rFonts w:ascii="Times New Roman" w:hAnsi="Times New Roman"/>
          <w:sz w:val="24"/>
          <w:szCs w:val="24"/>
        </w:rPr>
        <w:t>empowerment, féministe et gestion participative</w:t>
      </w:r>
      <w:r w:rsidR="00570A5E">
        <w:rPr>
          <w:rFonts w:ascii="Times New Roman" w:hAnsi="Times New Roman"/>
          <w:sz w:val="24"/>
          <w:szCs w:val="24"/>
        </w:rPr>
        <w:t xml:space="preserve"> </w:t>
      </w:r>
      <w:r w:rsidRPr="003307B3">
        <w:rPr>
          <w:rFonts w:ascii="Times New Roman" w:hAnsi="Times New Roman"/>
          <w:sz w:val="24"/>
          <w:szCs w:val="24"/>
        </w:rPr>
        <w:t>;</w:t>
      </w:r>
      <w:r w:rsidRPr="00C11CF0">
        <w:rPr>
          <w:rFonts w:ascii="Times New Roman" w:hAnsi="Times New Roman"/>
          <w:sz w:val="24"/>
          <w:szCs w:val="24"/>
        </w:rPr>
        <w:t xml:space="preserve"> </w:t>
      </w:r>
    </w:p>
    <w:p w14:paraId="76908355" w14:textId="0B60DF91" w:rsidR="003307B3" w:rsidRPr="00C11CF0" w:rsidRDefault="00C11CF0" w:rsidP="00EB39AA">
      <w:pPr>
        <w:pStyle w:val="Paragraphedeliste"/>
        <w:numPr>
          <w:ilvl w:val="0"/>
          <w:numId w:val="2"/>
        </w:numPr>
        <w:spacing w:line="360" w:lineRule="auto"/>
        <w:jc w:val="both"/>
        <w:rPr>
          <w:rFonts w:ascii="Times New Roman" w:hAnsi="Times New Roman"/>
          <w:sz w:val="24"/>
          <w:szCs w:val="24"/>
        </w:rPr>
      </w:pPr>
      <w:r w:rsidRPr="003307B3">
        <w:rPr>
          <w:rFonts w:ascii="Times New Roman" w:hAnsi="Times New Roman"/>
          <w:sz w:val="24"/>
          <w:szCs w:val="24"/>
        </w:rPr>
        <w:t>Expérience en animation de groupe</w:t>
      </w:r>
      <w:r>
        <w:rPr>
          <w:rFonts w:ascii="Times New Roman" w:hAnsi="Times New Roman"/>
          <w:sz w:val="24"/>
          <w:szCs w:val="24"/>
        </w:rPr>
        <w:t xml:space="preserve"> ;</w:t>
      </w:r>
    </w:p>
    <w:p w14:paraId="4E6302E1" w14:textId="1D99667B" w:rsidR="00DA184F" w:rsidRDefault="00C11CF0" w:rsidP="00EB39AA">
      <w:pPr>
        <w:pStyle w:val="Paragraphedeliste"/>
        <w:numPr>
          <w:ilvl w:val="0"/>
          <w:numId w:val="2"/>
        </w:numPr>
        <w:spacing w:line="360" w:lineRule="auto"/>
        <w:jc w:val="both"/>
        <w:rPr>
          <w:rFonts w:ascii="Times New Roman" w:hAnsi="Times New Roman"/>
          <w:sz w:val="24"/>
          <w:szCs w:val="24"/>
        </w:rPr>
      </w:pPr>
      <w:r w:rsidRPr="003307B3">
        <w:rPr>
          <w:rFonts w:ascii="Times New Roman" w:hAnsi="Times New Roman"/>
          <w:sz w:val="24"/>
          <w:szCs w:val="24"/>
        </w:rPr>
        <w:t>Habiletés en communication interpersonnelle, écrite et orale</w:t>
      </w:r>
      <w:r w:rsidR="00570A5E">
        <w:rPr>
          <w:rFonts w:ascii="Times New Roman" w:hAnsi="Times New Roman"/>
          <w:sz w:val="24"/>
          <w:szCs w:val="24"/>
        </w:rPr>
        <w:t>.</w:t>
      </w:r>
      <w:r w:rsidRPr="00C11CF0">
        <w:rPr>
          <w:rFonts w:ascii="Times New Roman" w:hAnsi="Times New Roman"/>
          <w:sz w:val="24"/>
          <w:szCs w:val="24"/>
        </w:rPr>
        <w:t xml:space="preserve"> </w:t>
      </w:r>
    </w:p>
    <w:p w14:paraId="23C4423C" w14:textId="77777777" w:rsidR="00570A5E" w:rsidRPr="00EB39AA" w:rsidRDefault="00570A5E" w:rsidP="00570A5E">
      <w:pPr>
        <w:pStyle w:val="Paragraphedeliste"/>
        <w:spacing w:line="360" w:lineRule="auto"/>
        <w:jc w:val="both"/>
        <w:rPr>
          <w:rFonts w:ascii="Times New Roman" w:hAnsi="Times New Roman"/>
          <w:sz w:val="24"/>
          <w:szCs w:val="24"/>
        </w:rPr>
      </w:pPr>
    </w:p>
    <w:p w14:paraId="015EF00A" w14:textId="7C0F566B" w:rsidR="009046A2" w:rsidRPr="00C11CF0" w:rsidRDefault="009046A2" w:rsidP="00EB39AA">
      <w:pPr>
        <w:spacing w:line="360" w:lineRule="auto"/>
        <w:jc w:val="center"/>
        <w:rPr>
          <w:b/>
        </w:rPr>
      </w:pPr>
      <w:r w:rsidRPr="00C11CF0">
        <w:rPr>
          <w:b/>
        </w:rPr>
        <w:t>Conditions de travail </w:t>
      </w:r>
    </w:p>
    <w:p w14:paraId="48EBF86A" w14:textId="77777777" w:rsidR="00BD65C1" w:rsidRDefault="009046A2" w:rsidP="0057491D">
      <w:pPr>
        <w:pStyle w:val="Paragraphedeliste"/>
        <w:numPr>
          <w:ilvl w:val="0"/>
          <w:numId w:val="4"/>
        </w:numPr>
        <w:spacing w:line="360" w:lineRule="auto"/>
        <w:jc w:val="both"/>
        <w:rPr>
          <w:rFonts w:ascii="Times New Roman" w:hAnsi="Times New Roman"/>
          <w:sz w:val="24"/>
          <w:szCs w:val="24"/>
        </w:rPr>
      </w:pPr>
      <w:r w:rsidRPr="00BD65C1">
        <w:rPr>
          <w:rFonts w:ascii="Times New Roman" w:hAnsi="Times New Roman"/>
          <w:sz w:val="24"/>
          <w:szCs w:val="24"/>
        </w:rPr>
        <w:t>Poste à temps plein (35 heures semaine)</w:t>
      </w:r>
      <w:r w:rsidR="00C11CF0" w:rsidRPr="00BD65C1">
        <w:rPr>
          <w:rFonts w:ascii="Times New Roman" w:hAnsi="Times New Roman"/>
          <w:sz w:val="24"/>
          <w:szCs w:val="24"/>
        </w:rPr>
        <w:t xml:space="preserve"> </w:t>
      </w:r>
      <w:r w:rsidR="00BD65C1">
        <w:rPr>
          <w:rFonts w:ascii="Times New Roman" w:hAnsi="Times New Roman"/>
          <w:sz w:val="24"/>
          <w:szCs w:val="24"/>
        </w:rPr>
        <w:t>;</w:t>
      </w:r>
    </w:p>
    <w:p w14:paraId="3A26111B" w14:textId="44E5B160" w:rsidR="00BD65C1" w:rsidRDefault="00BD65C1" w:rsidP="0057491D">
      <w:pPr>
        <w:pStyle w:val="Paragraphedeliste"/>
        <w:numPr>
          <w:ilvl w:val="0"/>
          <w:numId w:val="4"/>
        </w:numPr>
        <w:spacing w:line="360" w:lineRule="auto"/>
        <w:jc w:val="both"/>
        <w:rPr>
          <w:rFonts w:ascii="Times New Roman" w:hAnsi="Times New Roman"/>
          <w:sz w:val="24"/>
          <w:szCs w:val="24"/>
        </w:rPr>
      </w:pPr>
      <w:r>
        <w:rPr>
          <w:rFonts w:ascii="Times New Roman" w:hAnsi="Times New Roman"/>
          <w:sz w:val="24"/>
          <w:szCs w:val="24"/>
        </w:rPr>
        <w:t>Remplacement de congé maternité un an et demi (retrait préventif et congé maternité)</w:t>
      </w:r>
    </w:p>
    <w:p w14:paraId="42E5591B" w14:textId="1FA5E3EF" w:rsidR="009046A2" w:rsidRPr="00BD65C1" w:rsidRDefault="009046A2" w:rsidP="0057491D">
      <w:pPr>
        <w:pStyle w:val="Paragraphedeliste"/>
        <w:numPr>
          <w:ilvl w:val="0"/>
          <w:numId w:val="4"/>
        </w:numPr>
        <w:spacing w:line="360" w:lineRule="auto"/>
        <w:jc w:val="both"/>
        <w:rPr>
          <w:rFonts w:ascii="Times New Roman" w:hAnsi="Times New Roman"/>
          <w:sz w:val="24"/>
          <w:szCs w:val="24"/>
        </w:rPr>
      </w:pPr>
      <w:r w:rsidRPr="00BD65C1">
        <w:rPr>
          <w:rFonts w:ascii="Times New Roman" w:hAnsi="Times New Roman"/>
          <w:sz w:val="24"/>
          <w:szCs w:val="24"/>
        </w:rPr>
        <w:t xml:space="preserve">Disponibilité </w:t>
      </w:r>
      <w:r w:rsidR="00C11CF0" w:rsidRPr="00BD65C1">
        <w:rPr>
          <w:rFonts w:ascii="Times New Roman" w:hAnsi="Times New Roman"/>
          <w:sz w:val="24"/>
          <w:szCs w:val="24"/>
        </w:rPr>
        <w:t>1 soir par semaine ainsi que des journées de fin de semaine à l’occasion pour animer ou superviser les activités prévues à ces moments (sujet à une certaine variabilité selon la programmation) ;</w:t>
      </w:r>
    </w:p>
    <w:p w14:paraId="17B95EB5" w14:textId="7AE17B31" w:rsidR="00C11CF0" w:rsidRDefault="009046A2" w:rsidP="00EB39AA">
      <w:pPr>
        <w:pStyle w:val="Paragraphedeliste"/>
        <w:numPr>
          <w:ilvl w:val="0"/>
          <w:numId w:val="4"/>
        </w:numPr>
        <w:spacing w:line="360" w:lineRule="auto"/>
        <w:jc w:val="both"/>
        <w:rPr>
          <w:rFonts w:ascii="Times New Roman" w:hAnsi="Times New Roman"/>
          <w:sz w:val="24"/>
          <w:szCs w:val="24"/>
        </w:rPr>
      </w:pPr>
      <w:r w:rsidRPr="00C11CF0">
        <w:rPr>
          <w:rFonts w:ascii="Times New Roman" w:hAnsi="Times New Roman"/>
          <w:sz w:val="24"/>
          <w:szCs w:val="24"/>
        </w:rPr>
        <w:t>Salaire établi selon la politique salari</w:t>
      </w:r>
      <w:r w:rsidR="00515A53" w:rsidRPr="00C11CF0">
        <w:rPr>
          <w:rFonts w:ascii="Times New Roman" w:hAnsi="Times New Roman"/>
          <w:sz w:val="24"/>
          <w:szCs w:val="24"/>
        </w:rPr>
        <w:t>ale de l’organisme (entre 2</w:t>
      </w:r>
      <w:r w:rsidR="00C11CF0">
        <w:rPr>
          <w:rFonts w:ascii="Times New Roman" w:hAnsi="Times New Roman"/>
          <w:sz w:val="24"/>
          <w:szCs w:val="24"/>
        </w:rPr>
        <w:t>2</w:t>
      </w:r>
      <w:r w:rsidR="00515A53" w:rsidRPr="00C11CF0">
        <w:rPr>
          <w:rFonts w:ascii="Times New Roman" w:hAnsi="Times New Roman"/>
          <w:sz w:val="24"/>
          <w:szCs w:val="24"/>
        </w:rPr>
        <w:t>$ et 2</w:t>
      </w:r>
      <w:r w:rsidR="00C11CF0">
        <w:rPr>
          <w:rFonts w:ascii="Times New Roman" w:hAnsi="Times New Roman"/>
          <w:sz w:val="24"/>
          <w:szCs w:val="24"/>
        </w:rPr>
        <w:t>8</w:t>
      </w:r>
      <w:r w:rsidR="00515A53" w:rsidRPr="00C11CF0">
        <w:rPr>
          <w:rFonts w:ascii="Times New Roman" w:hAnsi="Times New Roman"/>
          <w:sz w:val="24"/>
          <w:szCs w:val="24"/>
        </w:rPr>
        <w:t>,</w:t>
      </w:r>
      <w:r w:rsidR="00C11CF0">
        <w:rPr>
          <w:rFonts w:ascii="Times New Roman" w:hAnsi="Times New Roman"/>
          <w:sz w:val="24"/>
          <w:szCs w:val="24"/>
        </w:rPr>
        <w:t>73</w:t>
      </w:r>
      <w:r w:rsidRPr="00C11CF0">
        <w:rPr>
          <w:rFonts w:ascii="Times New Roman" w:hAnsi="Times New Roman"/>
          <w:sz w:val="24"/>
          <w:szCs w:val="24"/>
        </w:rPr>
        <w:t>$</w:t>
      </w:r>
      <w:r w:rsidR="00515A53" w:rsidRPr="00C11CF0">
        <w:rPr>
          <w:rFonts w:ascii="Times New Roman" w:hAnsi="Times New Roman"/>
          <w:sz w:val="24"/>
          <w:szCs w:val="24"/>
        </w:rPr>
        <w:t xml:space="preserve"> de l’heure)</w:t>
      </w:r>
      <w:r w:rsidR="00C11CF0">
        <w:rPr>
          <w:rFonts w:ascii="Times New Roman" w:hAnsi="Times New Roman"/>
          <w:sz w:val="24"/>
          <w:szCs w:val="24"/>
        </w:rPr>
        <w:t>.</w:t>
      </w:r>
    </w:p>
    <w:p w14:paraId="624FAB41" w14:textId="77777777" w:rsidR="00570A5E" w:rsidRPr="00EB39AA" w:rsidRDefault="00570A5E" w:rsidP="00570A5E">
      <w:pPr>
        <w:pStyle w:val="Paragraphedeliste"/>
        <w:spacing w:line="360" w:lineRule="auto"/>
        <w:jc w:val="both"/>
        <w:rPr>
          <w:rFonts w:ascii="Times New Roman" w:hAnsi="Times New Roman"/>
          <w:sz w:val="24"/>
          <w:szCs w:val="24"/>
        </w:rPr>
      </w:pPr>
    </w:p>
    <w:p w14:paraId="1887A048" w14:textId="282CD911" w:rsidR="00C11CF0" w:rsidRPr="00C11CF0" w:rsidRDefault="00C11CF0" w:rsidP="00EB39AA">
      <w:pPr>
        <w:spacing w:line="360" w:lineRule="auto"/>
        <w:jc w:val="center"/>
      </w:pPr>
      <w:r w:rsidRPr="00C11CF0">
        <w:rPr>
          <w:b/>
          <w:bCs/>
        </w:rPr>
        <w:t>Avantages </w:t>
      </w:r>
    </w:p>
    <w:p w14:paraId="7E68A2C2" w14:textId="6FCCB094" w:rsidR="00C11CF0" w:rsidRPr="00C11CF0" w:rsidRDefault="00C11CF0" w:rsidP="00EB39AA">
      <w:pPr>
        <w:numPr>
          <w:ilvl w:val="0"/>
          <w:numId w:val="3"/>
        </w:numPr>
        <w:spacing w:line="360" w:lineRule="auto"/>
        <w:jc w:val="both"/>
      </w:pPr>
      <w:r>
        <w:t>Horaire et conditions adaptés à la conciliation travail-vie personnelle ;</w:t>
      </w:r>
    </w:p>
    <w:p w14:paraId="7B94C82E" w14:textId="03D3DC8F" w:rsidR="00C11CF0" w:rsidRDefault="00C11CF0" w:rsidP="00EB39AA">
      <w:pPr>
        <w:numPr>
          <w:ilvl w:val="0"/>
          <w:numId w:val="3"/>
        </w:numPr>
        <w:spacing w:line="360" w:lineRule="auto"/>
        <w:jc w:val="both"/>
      </w:pPr>
      <w:r w:rsidRPr="00D701CD">
        <w:t>Politique</w:t>
      </w:r>
      <w:r>
        <w:t xml:space="preserve"> Mieux-être en prévention de la </w:t>
      </w:r>
      <w:r w:rsidR="00DA184F">
        <w:t xml:space="preserve">santé offerte par l’employeur ; </w:t>
      </w:r>
    </w:p>
    <w:p w14:paraId="7DB1F3A1" w14:textId="1391EAED" w:rsidR="00C11CF0" w:rsidRDefault="00C11CF0" w:rsidP="00EB39AA">
      <w:pPr>
        <w:numPr>
          <w:ilvl w:val="0"/>
          <w:numId w:val="3"/>
        </w:numPr>
        <w:spacing w:line="360" w:lineRule="auto"/>
        <w:jc w:val="both"/>
      </w:pPr>
      <w:r>
        <w:t>Cotisation de 4% à un REER collectif ;</w:t>
      </w:r>
    </w:p>
    <w:p w14:paraId="7F6FC6E6" w14:textId="2566C09F" w:rsidR="00C11CF0" w:rsidRDefault="00C11CF0" w:rsidP="00EB39AA">
      <w:pPr>
        <w:numPr>
          <w:ilvl w:val="0"/>
          <w:numId w:val="3"/>
        </w:numPr>
        <w:spacing w:line="360" w:lineRule="auto"/>
        <w:jc w:val="both"/>
      </w:pPr>
      <w:r>
        <w:t>Formation continue et personnalisée ;</w:t>
      </w:r>
    </w:p>
    <w:p w14:paraId="32FC7C5B" w14:textId="1A6103B5" w:rsidR="00570A5E" w:rsidRDefault="00DA184F" w:rsidP="00570A5E">
      <w:pPr>
        <w:numPr>
          <w:ilvl w:val="0"/>
          <w:numId w:val="3"/>
        </w:numPr>
        <w:spacing w:line="360" w:lineRule="auto"/>
        <w:jc w:val="both"/>
      </w:pPr>
      <w:r>
        <w:t>Pratiques axées sur le bien-être des travailleuses.</w:t>
      </w:r>
    </w:p>
    <w:p w14:paraId="2D39E392" w14:textId="5078CC7D" w:rsidR="00EB39AA" w:rsidRPr="00EB39AA" w:rsidRDefault="00570A5E" w:rsidP="00EB39AA">
      <w:pPr>
        <w:spacing w:line="276" w:lineRule="auto"/>
        <w:jc w:val="both"/>
        <w:rPr>
          <w:color w:val="000000" w:themeColor="text1"/>
          <w:sz w:val="22"/>
          <w:szCs w:val="22"/>
        </w:rPr>
      </w:pPr>
      <w:r>
        <w:rPr>
          <w:sz w:val="22"/>
          <w:szCs w:val="22"/>
        </w:rPr>
        <w:lastRenderedPageBreak/>
        <w:t>Faites nous</w:t>
      </w:r>
      <w:r w:rsidR="00EB39AA" w:rsidRPr="00EB39AA">
        <w:rPr>
          <w:sz w:val="22"/>
          <w:szCs w:val="22"/>
        </w:rPr>
        <w:t xml:space="preserve"> parvenir</w:t>
      </w:r>
      <w:r>
        <w:rPr>
          <w:sz w:val="22"/>
          <w:szCs w:val="22"/>
        </w:rPr>
        <w:t xml:space="preserve"> rapidement</w:t>
      </w:r>
      <w:r w:rsidR="00EB39AA" w:rsidRPr="00EB39AA">
        <w:rPr>
          <w:sz w:val="22"/>
          <w:szCs w:val="22"/>
        </w:rPr>
        <w:t xml:space="preserve"> votre curriculum vitae ainsi que votre lettre de motivation au </w:t>
      </w:r>
      <w:hyperlink r:id="rId9" w:history="1">
        <w:r w:rsidR="00EB39AA" w:rsidRPr="00EB39AA">
          <w:rPr>
            <w:rStyle w:val="Lienhypertexte"/>
            <w:color w:val="000000" w:themeColor="text1"/>
            <w:sz w:val="22"/>
            <w:szCs w:val="22"/>
            <w:u w:val="none"/>
          </w:rPr>
          <w:t>accueil@meresetmonde.qc.ca</w:t>
        </w:r>
      </w:hyperlink>
      <w:r w:rsidR="00EB39AA" w:rsidRPr="00EB39AA">
        <w:rPr>
          <w:color w:val="000000" w:themeColor="text1"/>
          <w:sz w:val="22"/>
          <w:szCs w:val="22"/>
        </w:rPr>
        <w:t>.</w:t>
      </w:r>
    </w:p>
    <w:p w14:paraId="32455EED" w14:textId="616CFD2F" w:rsidR="00DE1FC9" w:rsidRPr="00EB39AA" w:rsidRDefault="00EB39AA" w:rsidP="00EB39AA">
      <w:pPr>
        <w:spacing w:line="276" w:lineRule="auto"/>
        <w:jc w:val="both"/>
        <w:rPr>
          <w:sz w:val="22"/>
          <w:szCs w:val="22"/>
        </w:rPr>
      </w:pPr>
      <w:r w:rsidRPr="00EB39AA">
        <w:rPr>
          <w:sz w:val="22"/>
          <w:szCs w:val="22"/>
        </w:rPr>
        <w:t xml:space="preserve">Toutes les candidatures seront considérées, mais seulement les candidates retenues pour une entrevue seront contactées. </w:t>
      </w:r>
    </w:p>
    <w:p w14:paraId="55300E2C" w14:textId="39E94F28" w:rsidR="00EB39AA" w:rsidRPr="00EB39AA" w:rsidRDefault="00EB39AA" w:rsidP="00EB39AA">
      <w:pPr>
        <w:spacing w:line="276" w:lineRule="auto"/>
        <w:jc w:val="both"/>
        <w:rPr>
          <w:sz w:val="22"/>
          <w:szCs w:val="22"/>
        </w:rPr>
      </w:pPr>
      <w:r w:rsidRPr="00EB39AA">
        <w:rPr>
          <w:sz w:val="22"/>
          <w:szCs w:val="22"/>
        </w:rPr>
        <w:t>L’appel de candidatures demeurera ouverte jusqu’à ce que nous trouvions la perle rare. Si vous pensez être cette fantastique collègue, dépêchez-vous de nous le faire savoir !</w:t>
      </w:r>
    </w:p>
    <w:p w14:paraId="220831B3" w14:textId="77777777" w:rsidR="00EB39AA" w:rsidRPr="00C11CF0" w:rsidRDefault="00EB39AA" w:rsidP="00DE1FC9">
      <w:pPr>
        <w:spacing w:line="360" w:lineRule="auto"/>
      </w:pPr>
    </w:p>
    <w:sectPr w:rsidR="00EB39AA" w:rsidRPr="00C11CF0" w:rsidSect="00EB39AA">
      <w:pgSz w:w="12240" w:h="15840"/>
      <w:pgMar w:top="1247" w:right="1418" w:bottom="124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C80D77" w14:textId="77777777" w:rsidR="00BB7201" w:rsidRDefault="00BB7201" w:rsidP="00A112D2">
      <w:r>
        <w:separator/>
      </w:r>
    </w:p>
  </w:endnote>
  <w:endnote w:type="continuationSeparator" w:id="0">
    <w:p w14:paraId="469AB809" w14:textId="77777777" w:rsidR="00BB7201" w:rsidRDefault="00BB7201" w:rsidP="00A112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Batang">
    <w:altName w:val="바탕"/>
    <w:panose1 w:val="02030600000101010101"/>
    <w:charset w:val="81"/>
    <w:family w:val="auto"/>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FC3D17" w14:textId="77777777" w:rsidR="00BB7201" w:rsidRDefault="00BB7201" w:rsidP="00A112D2">
      <w:r>
        <w:separator/>
      </w:r>
    </w:p>
  </w:footnote>
  <w:footnote w:type="continuationSeparator" w:id="0">
    <w:p w14:paraId="18E9D603" w14:textId="77777777" w:rsidR="00BB7201" w:rsidRDefault="00BB7201" w:rsidP="00A112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4pt;height:11.4pt" o:bullet="t">
        <v:imagedata r:id="rId1" o:title="BD14528_"/>
      </v:shape>
    </w:pict>
  </w:numPicBullet>
  <w:abstractNum w:abstractNumId="0" w15:restartNumberingAfterBreak="0">
    <w:nsid w:val="33341FB9"/>
    <w:multiLevelType w:val="hybridMultilevel"/>
    <w:tmpl w:val="87F647A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5E4C4813"/>
    <w:multiLevelType w:val="hybridMultilevel"/>
    <w:tmpl w:val="7D140D1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79743551"/>
    <w:multiLevelType w:val="hybridMultilevel"/>
    <w:tmpl w:val="5B8C5EC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7C023338"/>
    <w:multiLevelType w:val="hybridMultilevel"/>
    <w:tmpl w:val="C0AE8F3A"/>
    <w:lvl w:ilvl="0" w:tplc="7C08A056">
      <w:start w:val="1"/>
      <w:numFmt w:val="bullet"/>
      <w:lvlText w:val=""/>
      <w:lvlPicBulletId w:val="0"/>
      <w:lvlJc w:val="left"/>
      <w:pPr>
        <w:ind w:left="360" w:hanging="360"/>
      </w:pPr>
      <w:rPr>
        <w:rFonts w:ascii="Symbol" w:hAnsi="Symbol" w:hint="default"/>
        <w:color w:val="auto"/>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num w:numId="1" w16cid:durableId="1080373943">
    <w:abstractNumId w:val="3"/>
  </w:num>
  <w:num w:numId="2" w16cid:durableId="2026051961">
    <w:abstractNumId w:val="0"/>
  </w:num>
  <w:num w:numId="3" w16cid:durableId="2050447604">
    <w:abstractNumId w:val="2"/>
  </w:num>
  <w:num w:numId="4" w16cid:durableId="11932267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12D2"/>
    <w:rsid w:val="00065957"/>
    <w:rsid w:val="0008439D"/>
    <w:rsid w:val="001569EF"/>
    <w:rsid w:val="00232ACC"/>
    <w:rsid w:val="002B4428"/>
    <w:rsid w:val="003307B3"/>
    <w:rsid w:val="0033634E"/>
    <w:rsid w:val="00451DD9"/>
    <w:rsid w:val="00495940"/>
    <w:rsid w:val="004D25D8"/>
    <w:rsid w:val="00515A53"/>
    <w:rsid w:val="00570A5E"/>
    <w:rsid w:val="005D2C71"/>
    <w:rsid w:val="006F1345"/>
    <w:rsid w:val="007668F7"/>
    <w:rsid w:val="007D7322"/>
    <w:rsid w:val="00817210"/>
    <w:rsid w:val="00860D9B"/>
    <w:rsid w:val="008C0D35"/>
    <w:rsid w:val="008D559C"/>
    <w:rsid w:val="009046A2"/>
    <w:rsid w:val="00A112D2"/>
    <w:rsid w:val="00A30648"/>
    <w:rsid w:val="00B817DF"/>
    <w:rsid w:val="00BB7201"/>
    <w:rsid w:val="00BD65C1"/>
    <w:rsid w:val="00C11CF0"/>
    <w:rsid w:val="00DA184F"/>
    <w:rsid w:val="00DE1FC9"/>
    <w:rsid w:val="00EB39AA"/>
    <w:rsid w:val="00FF0A5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E46A8C"/>
  <w15:docId w15:val="{D9585497-0AFB-437E-9511-47AA45B25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12D2"/>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A112D2"/>
    <w:pPr>
      <w:tabs>
        <w:tab w:val="center" w:pos="4703"/>
        <w:tab w:val="right" w:pos="9406"/>
      </w:tabs>
    </w:pPr>
  </w:style>
  <w:style w:type="character" w:customStyle="1" w:styleId="En-tteCar">
    <w:name w:val="En-tête Car"/>
    <w:basedOn w:val="Policepardfaut"/>
    <w:link w:val="En-tte"/>
    <w:uiPriority w:val="99"/>
    <w:rsid w:val="00A112D2"/>
  </w:style>
  <w:style w:type="paragraph" w:styleId="Pieddepage">
    <w:name w:val="footer"/>
    <w:basedOn w:val="Normal"/>
    <w:link w:val="PieddepageCar"/>
    <w:uiPriority w:val="99"/>
    <w:unhideWhenUsed/>
    <w:rsid w:val="00A112D2"/>
    <w:pPr>
      <w:tabs>
        <w:tab w:val="center" w:pos="4703"/>
        <w:tab w:val="right" w:pos="9406"/>
      </w:tabs>
    </w:pPr>
  </w:style>
  <w:style w:type="character" w:customStyle="1" w:styleId="PieddepageCar">
    <w:name w:val="Pied de page Car"/>
    <w:basedOn w:val="Policepardfaut"/>
    <w:link w:val="Pieddepage"/>
    <w:uiPriority w:val="99"/>
    <w:rsid w:val="00A112D2"/>
  </w:style>
  <w:style w:type="paragraph" w:styleId="Textedebulles">
    <w:name w:val="Balloon Text"/>
    <w:basedOn w:val="Normal"/>
    <w:link w:val="TextedebullesCar"/>
    <w:uiPriority w:val="99"/>
    <w:semiHidden/>
    <w:unhideWhenUsed/>
    <w:rsid w:val="00A112D2"/>
    <w:rPr>
      <w:rFonts w:ascii="Tahoma" w:hAnsi="Tahoma" w:cs="Tahoma"/>
      <w:sz w:val="16"/>
      <w:szCs w:val="16"/>
    </w:rPr>
  </w:style>
  <w:style w:type="character" w:customStyle="1" w:styleId="TextedebullesCar">
    <w:name w:val="Texte de bulles Car"/>
    <w:basedOn w:val="Policepardfaut"/>
    <w:link w:val="Textedebulles"/>
    <w:uiPriority w:val="99"/>
    <w:semiHidden/>
    <w:rsid w:val="00A112D2"/>
    <w:rPr>
      <w:rFonts w:ascii="Tahoma" w:hAnsi="Tahoma" w:cs="Tahoma"/>
      <w:sz w:val="16"/>
      <w:szCs w:val="16"/>
    </w:rPr>
  </w:style>
  <w:style w:type="character" w:styleId="Lienhypertexte">
    <w:name w:val="Hyperlink"/>
    <w:basedOn w:val="Policepardfaut"/>
    <w:uiPriority w:val="99"/>
    <w:unhideWhenUsed/>
    <w:rsid w:val="00860D9B"/>
    <w:rPr>
      <w:color w:val="0000FF" w:themeColor="hyperlink"/>
      <w:u w:val="single"/>
    </w:rPr>
  </w:style>
  <w:style w:type="paragraph" w:styleId="Paragraphedeliste">
    <w:name w:val="List Paragraph"/>
    <w:basedOn w:val="Normal"/>
    <w:qFormat/>
    <w:rsid w:val="003307B3"/>
    <w:pPr>
      <w:spacing w:after="200" w:line="276" w:lineRule="auto"/>
      <w:ind w:left="720"/>
      <w:contextualSpacing/>
    </w:pPr>
    <w:rPr>
      <w:rFonts w:ascii="Calibri" w:eastAsia="Calibri" w:hAnsi="Calibri"/>
      <w:sz w:val="22"/>
      <w:szCs w:val="22"/>
      <w:lang w:eastAsia="en-US"/>
    </w:rPr>
  </w:style>
  <w:style w:type="character" w:customStyle="1" w:styleId="Mentionnonrsolue1">
    <w:name w:val="Mention non résolue1"/>
    <w:basedOn w:val="Policepardfaut"/>
    <w:uiPriority w:val="99"/>
    <w:semiHidden/>
    <w:unhideWhenUsed/>
    <w:rsid w:val="00EB39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ccueil@meresetmonde.qc.ca"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20E117-2A14-4505-82AD-251C7585F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633</Words>
  <Characters>3486</Characters>
  <Application>Microsoft Office Word</Application>
  <DocSecurity>4</DocSecurity>
  <Lines>29</Lines>
  <Paragraphs>8</Paragraphs>
  <ScaleCrop>false</ScaleCrop>
  <HeadingPairs>
    <vt:vector size="2" baseType="variant">
      <vt:variant>
        <vt:lpstr>Titre</vt:lpstr>
      </vt:variant>
      <vt:variant>
        <vt:i4>1</vt:i4>
      </vt:variant>
    </vt:vector>
  </HeadingPairs>
  <TitlesOfParts>
    <vt:vector size="1" baseType="lpstr">
      <vt:lpstr>OFFRE D’EMPLOI</vt:lpstr>
    </vt:vector>
  </TitlesOfParts>
  <Company/>
  <LinksUpToDate>false</LinksUpToDate>
  <CharactersWithSpaces>4111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OFFRE D’EMPLOI</dc:title>
  <dc:subject/>
  <dc:creator>dthibault</dc:creator>
  <cp:keywords/>
  <dc:description/>
  <cp:lastModifiedBy>Info Roc 03</cp:lastModifiedBy>
  <cp:revision>2</cp:revision>
  <cp:lastPrinted>2012-04-26T19:03:00Z</cp:lastPrinted>
  <dcterms:created xsi:type="dcterms:W3CDTF">2023-04-20T13:06:00Z</dcterms:created>
  <dcterms:modified xsi:type="dcterms:W3CDTF">2023-04-20T13:06:00Z</dcterms:modified>
</cp:coreProperties>
</file>